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E2CE" w14:textId="618FF8F3" w:rsidR="0000165E" w:rsidRDefault="00E35D20" w:rsidP="00AD3F0C">
      <w:pPr>
        <w:spacing w:before="23"/>
        <w:jc w:val="center"/>
        <w:rPr>
          <w:rFonts w:ascii="Arial" w:eastAsia="Arial" w:hAnsi="Arial" w:cs="Arial"/>
          <w:b/>
          <w:color w:val="107FA0"/>
          <w:spacing w:val="-8"/>
          <w:sz w:val="28"/>
          <w:szCs w:val="28"/>
        </w:rPr>
      </w:pPr>
      <w:r>
        <w:rPr>
          <w:rFonts w:ascii="Arial" w:eastAsia="Arial" w:hAnsi="Arial" w:cs="Arial"/>
          <w:b/>
          <w:color w:val="107FA0"/>
          <w:spacing w:val="1"/>
          <w:sz w:val="28"/>
          <w:szCs w:val="28"/>
        </w:rPr>
        <w:t>Director of Global Partnerships</w:t>
      </w:r>
    </w:p>
    <w:p w14:paraId="1BD5F6DF" w14:textId="3703FDC3" w:rsidR="00396583" w:rsidRDefault="00AD3F0C" w:rsidP="00AD3F0C">
      <w:pPr>
        <w:spacing w:before="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107FA0"/>
          <w:spacing w:val="1"/>
          <w:sz w:val="28"/>
          <w:szCs w:val="28"/>
        </w:rPr>
        <w:t>Jo</w:t>
      </w:r>
      <w:r>
        <w:rPr>
          <w:rFonts w:ascii="Arial" w:eastAsia="Arial" w:hAnsi="Arial" w:cs="Arial"/>
          <w:b/>
          <w:color w:val="107FA0"/>
          <w:sz w:val="28"/>
          <w:szCs w:val="28"/>
        </w:rPr>
        <w:t>b</w:t>
      </w:r>
      <w:r>
        <w:rPr>
          <w:rFonts w:ascii="Arial" w:eastAsia="Arial" w:hAnsi="Arial" w:cs="Arial"/>
          <w:b/>
          <w:color w:val="107FA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07FA0"/>
          <w:spacing w:val="1"/>
          <w:sz w:val="28"/>
          <w:szCs w:val="28"/>
        </w:rPr>
        <w:t>Descriptio</w:t>
      </w:r>
      <w:r>
        <w:rPr>
          <w:rFonts w:ascii="Arial" w:eastAsia="Arial" w:hAnsi="Arial" w:cs="Arial"/>
          <w:b/>
          <w:color w:val="107FA0"/>
          <w:sz w:val="28"/>
          <w:szCs w:val="28"/>
        </w:rPr>
        <w:t>n</w:t>
      </w:r>
    </w:p>
    <w:p w14:paraId="7A6C9B5B" w14:textId="77777777" w:rsidR="00396583" w:rsidRDefault="00396583" w:rsidP="00AD3F0C">
      <w:pPr>
        <w:spacing w:before="1" w:line="160" w:lineRule="exact"/>
        <w:jc w:val="center"/>
        <w:rPr>
          <w:sz w:val="17"/>
          <w:szCs w:val="17"/>
        </w:rPr>
      </w:pPr>
    </w:p>
    <w:p w14:paraId="3390E3CD" w14:textId="4FE82D67" w:rsidR="00396583" w:rsidRDefault="00AD3F0C" w:rsidP="00AD3F0C">
      <w:pPr>
        <w:ind w:left="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07FA0"/>
          <w:sz w:val="22"/>
          <w:szCs w:val="22"/>
        </w:rPr>
        <w:t>(</w:t>
      </w:r>
      <w:r w:rsidR="00992D42">
        <w:rPr>
          <w:rFonts w:ascii="Arial" w:eastAsia="Arial" w:hAnsi="Arial" w:cs="Arial"/>
          <w:b/>
          <w:color w:val="107FA0"/>
          <w:sz w:val="22"/>
          <w:szCs w:val="22"/>
        </w:rPr>
        <w:t>Program</w:t>
      </w:r>
      <w:r>
        <w:rPr>
          <w:rFonts w:ascii="Arial" w:eastAsia="Arial" w:hAnsi="Arial" w:cs="Arial"/>
          <w:b/>
          <w:color w:val="107FA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07FA0"/>
          <w:sz w:val="22"/>
          <w:szCs w:val="22"/>
        </w:rPr>
        <w:t>Focused</w:t>
      </w:r>
      <w:r w:rsidR="00992D42">
        <w:rPr>
          <w:rFonts w:ascii="Arial" w:eastAsia="Arial" w:hAnsi="Arial" w:cs="Arial"/>
          <w:b/>
          <w:color w:val="107FA0"/>
          <w:sz w:val="22"/>
          <w:szCs w:val="22"/>
        </w:rPr>
        <w:t xml:space="preserve"> - International</w:t>
      </w:r>
      <w:r>
        <w:rPr>
          <w:rFonts w:ascii="Arial" w:eastAsia="Arial" w:hAnsi="Arial" w:cs="Arial"/>
          <w:b/>
          <w:color w:val="107FA0"/>
          <w:sz w:val="22"/>
          <w:szCs w:val="22"/>
        </w:rPr>
        <w:t>)</w:t>
      </w:r>
    </w:p>
    <w:p w14:paraId="416B2553" w14:textId="77777777" w:rsidR="00396583" w:rsidRDefault="00396583">
      <w:pPr>
        <w:spacing w:before="12" w:line="260" w:lineRule="exact"/>
        <w:rPr>
          <w:sz w:val="26"/>
          <w:szCs w:val="26"/>
        </w:rPr>
      </w:pPr>
    </w:p>
    <w:p w14:paraId="4683AB8E" w14:textId="77777777" w:rsidR="00396583" w:rsidRDefault="00AD3F0C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07FA0"/>
          <w:spacing w:val="-1"/>
          <w:sz w:val="22"/>
          <w:szCs w:val="22"/>
        </w:rPr>
        <w:t>Positio</w:t>
      </w:r>
      <w:r>
        <w:rPr>
          <w:rFonts w:ascii="Arial" w:eastAsia="Arial" w:hAnsi="Arial" w:cs="Arial"/>
          <w:b/>
          <w:color w:val="107FA0"/>
          <w:sz w:val="22"/>
          <w:szCs w:val="22"/>
        </w:rPr>
        <w:t>n</w:t>
      </w:r>
      <w:r>
        <w:rPr>
          <w:rFonts w:ascii="Arial" w:eastAsia="Arial" w:hAnsi="Arial" w:cs="Arial"/>
          <w:b/>
          <w:color w:val="107FA0"/>
          <w:spacing w:val="-1"/>
          <w:sz w:val="22"/>
          <w:szCs w:val="22"/>
        </w:rPr>
        <w:t xml:space="preserve"> Description</w:t>
      </w:r>
    </w:p>
    <w:p w14:paraId="44594E96" w14:textId="77777777" w:rsidR="00396583" w:rsidRDefault="00396583">
      <w:pPr>
        <w:spacing w:before="1" w:line="120" w:lineRule="exact"/>
        <w:rPr>
          <w:sz w:val="12"/>
          <w:szCs w:val="12"/>
        </w:rPr>
      </w:pPr>
    </w:p>
    <w:p w14:paraId="3128AED4" w14:textId="1605436E" w:rsidR="00396583" w:rsidRDefault="00992D42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52626"/>
          <w:spacing w:val="-1"/>
        </w:rPr>
        <w:t>Accessible</w:t>
      </w:r>
      <w:r w:rsidR="00AD3F0C">
        <w:rPr>
          <w:rFonts w:ascii="Arial" w:eastAsia="Arial" w:hAnsi="Arial" w:cs="Arial"/>
          <w:b/>
          <w:color w:val="252626"/>
          <w:spacing w:val="-1"/>
        </w:rPr>
        <w:t xml:space="preserve"> Hope International</w:t>
      </w:r>
    </w:p>
    <w:p w14:paraId="00C7C8CC" w14:textId="58D4E642" w:rsidR="00396583" w:rsidRDefault="00992D42" w:rsidP="00AD3F0C">
      <w:pPr>
        <w:ind w:firstLine="140"/>
        <w:rPr>
          <w:rFonts w:ascii="Arial" w:eastAsia="Arial" w:hAnsi="Arial" w:cs="Arial"/>
          <w:b/>
          <w:color w:val="252626"/>
          <w:spacing w:val="-1"/>
        </w:rPr>
      </w:pPr>
      <w:r>
        <w:rPr>
          <w:rFonts w:ascii="Arial" w:eastAsia="Arial" w:hAnsi="Arial" w:cs="Arial"/>
          <w:b/>
          <w:color w:val="252626"/>
          <w:spacing w:val="-1"/>
        </w:rPr>
        <w:t>Program Manager</w:t>
      </w:r>
    </w:p>
    <w:p w14:paraId="0B6EDC0E" w14:textId="77777777" w:rsidR="00AD3F0C" w:rsidRDefault="00AD3F0C" w:rsidP="00AD3F0C">
      <w:pPr>
        <w:ind w:firstLine="140"/>
        <w:rPr>
          <w:rFonts w:ascii="Arial" w:eastAsia="Arial" w:hAnsi="Arial" w:cs="Arial"/>
          <w:b/>
          <w:color w:val="252626"/>
          <w:spacing w:val="-1"/>
        </w:rPr>
      </w:pPr>
    </w:p>
    <w:p w14:paraId="36FCC36E" w14:textId="4A508A74" w:rsidR="00AD3F0C" w:rsidRDefault="00707CB3">
      <w:pPr>
        <w:ind w:left="140"/>
        <w:rPr>
          <w:rFonts w:ascii="Arial" w:eastAsia="Arial" w:hAnsi="Arial" w:cs="Arial"/>
          <w:b/>
          <w:color w:val="252626"/>
          <w:spacing w:val="-1"/>
        </w:rPr>
      </w:pPr>
      <w:r>
        <w:rPr>
          <w:rFonts w:ascii="Arial" w:eastAsia="Arial" w:hAnsi="Arial" w:cs="Arial"/>
          <w:b/>
          <w:color w:val="252626"/>
          <w:spacing w:val="-1"/>
        </w:rPr>
        <w:t>Contact – Kim Kargbo, President</w:t>
      </w:r>
    </w:p>
    <w:p w14:paraId="19E216BC" w14:textId="5D2F7582" w:rsidR="00AD3F0C" w:rsidRDefault="00AD3F0C">
      <w:pPr>
        <w:ind w:left="140"/>
        <w:rPr>
          <w:rFonts w:ascii="Arial" w:eastAsia="Arial" w:hAnsi="Arial" w:cs="Arial"/>
          <w:b/>
          <w:color w:val="252626"/>
          <w:spacing w:val="-1"/>
        </w:rPr>
      </w:pPr>
      <w:r>
        <w:rPr>
          <w:rFonts w:ascii="Arial" w:eastAsia="Arial" w:hAnsi="Arial" w:cs="Arial"/>
          <w:b/>
          <w:color w:val="252626"/>
          <w:spacing w:val="-1"/>
        </w:rPr>
        <w:tab/>
      </w:r>
      <w:r>
        <w:rPr>
          <w:rFonts w:ascii="Arial" w:eastAsia="Arial" w:hAnsi="Arial" w:cs="Arial"/>
          <w:b/>
          <w:color w:val="252626"/>
          <w:spacing w:val="-1"/>
        </w:rPr>
        <w:tab/>
      </w:r>
      <w:hyperlink r:id="rId7" w:history="1">
        <w:r w:rsidR="00992D42" w:rsidRPr="003C5D53">
          <w:rPr>
            <w:rStyle w:val="Hyperlink"/>
            <w:rFonts w:ascii="Arial" w:eastAsia="Arial" w:hAnsi="Arial" w:cs="Arial"/>
            <w:b/>
            <w:spacing w:val="-1"/>
          </w:rPr>
          <w:t>kimkargbo@ahint.org</w:t>
        </w:r>
      </w:hyperlink>
    </w:p>
    <w:p w14:paraId="118EFC46" w14:textId="77777777" w:rsidR="00AD3F0C" w:rsidRDefault="00AD3F0C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52626"/>
          <w:spacing w:val="-1"/>
        </w:rPr>
        <w:tab/>
      </w:r>
      <w:r>
        <w:rPr>
          <w:rFonts w:ascii="Arial" w:eastAsia="Arial" w:hAnsi="Arial" w:cs="Arial"/>
          <w:b/>
          <w:color w:val="252626"/>
          <w:spacing w:val="-1"/>
        </w:rPr>
        <w:tab/>
        <w:t>901-775-9757</w:t>
      </w:r>
    </w:p>
    <w:p w14:paraId="3570B1F8" w14:textId="77777777" w:rsidR="00396583" w:rsidRDefault="00396583">
      <w:pPr>
        <w:spacing w:before="6" w:line="260" w:lineRule="exact"/>
        <w:rPr>
          <w:sz w:val="26"/>
          <w:szCs w:val="26"/>
        </w:rPr>
      </w:pPr>
    </w:p>
    <w:p w14:paraId="3F6834D6" w14:textId="77777777" w:rsidR="00396583" w:rsidRDefault="00AD3F0C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07FA0"/>
          <w:sz w:val="22"/>
          <w:szCs w:val="22"/>
        </w:rPr>
        <w:t>Organization</w:t>
      </w:r>
    </w:p>
    <w:p w14:paraId="1BBFC2FF" w14:textId="77777777" w:rsidR="00396583" w:rsidRDefault="00396583">
      <w:pPr>
        <w:spacing w:before="6" w:line="120" w:lineRule="exact"/>
        <w:rPr>
          <w:sz w:val="12"/>
          <w:szCs w:val="12"/>
        </w:rPr>
      </w:pPr>
    </w:p>
    <w:p w14:paraId="4BEF3427" w14:textId="7C0BA630" w:rsidR="0019017F" w:rsidRDefault="00AD3F0C" w:rsidP="0019017F">
      <w:pPr>
        <w:ind w:left="180"/>
        <w:rPr>
          <w:rFonts w:ascii="Arial" w:hAnsi="Arial" w:cs="Arial"/>
        </w:rPr>
      </w:pPr>
      <w:r w:rsidRPr="00AD3F0C">
        <w:rPr>
          <w:rFonts w:ascii="Arial" w:eastAsia="Arial" w:hAnsi="Arial" w:cs="Arial"/>
          <w:color w:val="252626"/>
          <w:spacing w:val="-1"/>
        </w:rPr>
        <w:t>Founde</w:t>
      </w:r>
      <w:r w:rsidRPr="00AD3F0C">
        <w:rPr>
          <w:rFonts w:ascii="Arial" w:eastAsia="Arial" w:hAnsi="Arial" w:cs="Arial"/>
          <w:color w:val="252626"/>
        </w:rPr>
        <w:t>d</w:t>
      </w:r>
      <w:r w:rsidRPr="00AD3F0C">
        <w:rPr>
          <w:rFonts w:ascii="Arial" w:eastAsia="Arial" w:hAnsi="Arial" w:cs="Arial"/>
          <w:color w:val="252626"/>
          <w:spacing w:val="-1"/>
        </w:rPr>
        <w:t xml:space="preserve"> i</w:t>
      </w:r>
      <w:r w:rsidRPr="00AD3F0C">
        <w:rPr>
          <w:rFonts w:ascii="Arial" w:eastAsia="Arial" w:hAnsi="Arial" w:cs="Arial"/>
          <w:color w:val="252626"/>
        </w:rPr>
        <w:t>n</w:t>
      </w:r>
      <w:r w:rsidRPr="00AD3F0C">
        <w:rPr>
          <w:rFonts w:ascii="Arial" w:eastAsia="Arial" w:hAnsi="Arial" w:cs="Arial"/>
          <w:color w:val="252626"/>
          <w:spacing w:val="-1"/>
        </w:rPr>
        <w:t xml:space="preserve"> 2009</w:t>
      </w:r>
      <w:r w:rsidRPr="00AD3F0C">
        <w:rPr>
          <w:rFonts w:ascii="Arial" w:eastAsia="Arial" w:hAnsi="Arial" w:cs="Arial"/>
          <w:color w:val="252626"/>
        </w:rPr>
        <w:t>,</w:t>
      </w:r>
      <w:r w:rsidRPr="00AD3F0C">
        <w:rPr>
          <w:rFonts w:ascii="Arial" w:eastAsia="Arial" w:hAnsi="Arial" w:cs="Arial"/>
          <w:color w:val="252626"/>
          <w:spacing w:val="-1"/>
        </w:rPr>
        <w:t xml:space="preserve"> </w:t>
      </w:r>
      <w:r w:rsidR="00992D42">
        <w:rPr>
          <w:rFonts w:ascii="Arial" w:eastAsia="Arial" w:hAnsi="Arial" w:cs="Arial"/>
          <w:color w:val="252626"/>
          <w:spacing w:val="-1"/>
        </w:rPr>
        <w:t>Accessible</w:t>
      </w:r>
      <w:r w:rsidRPr="00AD3F0C">
        <w:rPr>
          <w:rFonts w:ascii="Arial" w:eastAsia="Arial" w:hAnsi="Arial" w:cs="Arial"/>
          <w:color w:val="252626"/>
          <w:spacing w:val="-1"/>
        </w:rPr>
        <w:t xml:space="preserve"> Hope International’s </w:t>
      </w:r>
      <w:r w:rsidR="00AE628D">
        <w:rPr>
          <w:rFonts w:ascii="Arial" w:eastAsia="Arial" w:hAnsi="Arial" w:cs="Arial"/>
          <w:color w:val="252626"/>
          <w:spacing w:val="-1"/>
        </w:rPr>
        <w:t>(</w:t>
      </w:r>
      <w:r w:rsidR="00992D42">
        <w:rPr>
          <w:rFonts w:ascii="Arial" w:eastAsia="Arial" w:hAnsi="Arial" w:cs="Arial"/>
          <w:color w:val="252626"/>
          <w:spacing w:val="-1"/>
        </w:rPr>
        <w:t>formerly Women of Hope International</w:t>
      </w:r>
      <w:r w:rsidR="00AE628D">
        <w:rPr>
          <w:rFonts w:ascii="Arial" w:eastAsia="Arial" w:hAnsi="Arial" w:cs="Arial"/>
          <w:color w:val="252626"/>
          <w:spacing w:val="-1"/>
        </w:rPr>
        <w:t xml:space="preserve">) </w:t>
      </w:r>
      <w:r w:rsidRPr="00AD3F0C">
        <w:rPr>
          <w:rFonts w:ascii="Arial" w:eastAsia="Arial" w:hAnsi="Arial" w:cs="Arial"/>
          <w:color w:val="252626"/>
          <w:spacing w:val="-1"/>
        </w:rPr>
        <w:t xml:space="preserve">mission is to </w:t>
      </w:r>
      <w:r w:rsidR="00E35D20">
        <w:rPr>
          <w:rFonts w:ascii="Arial" w:hAnsi="Arial" w:cs="Arial"/>
        </w:rPr>
        <w:t xml:space="preserve">facilitate Gospel-centered transformation for people with disabilities around the world by equipping the global Body of Christ to open wholistic doors of access. We envision people with disabilities living hope-filled lives as full and valued members of their communities. </w:t>
      </w:r>
    </w:p>
    <w:p w14:paraId="71128DC9" w14:textId="6FD64410" w:rsidR="0000165E" w:rsidRDefault="0000165E" w:rsidP="0019017F">
      <w:pPr>
        <w:ind w:left="180"/>
        <w:rPr>
          <w:rFonts w:ascii="Arial" w:hAnsi="Arial" w:cs="Arial"/>
        </w:rPr>
      </w:pPr>
    </w:p>
    <w:p w14:paraId="22B8E24F" w14:textId="481CED7B" w:rsidR="00CA5C1A" w:rsidRDefault="00AD3F0C" w:rsidP="00AD3F0C">
      <w:pPr>
        <w:pStyle w:val="NoSpacing"/>
        <w:ind w:left="140"/>
        <w:rPr>
          <w:rFonts w:ascii="Arial" w:eastAsia="Arial" w:hAnsi="Arial" w:cs="Arial"/>
        </w:rPr>
      </w:pPr>
      <w:r w:rsidRPr="00AD3F0C">
        <w:rPr>
          <w:rFonts w:ascii="Arial" w:eastAsia="Arial" w:hAnsi="Arial" w:cs="Arial"/>
          <w:spacing w:val="7"/>
        </w:rPr>
        <w:t>W</w:t>
      </w:r>
      <w:r w:rsidRPr="00AD3F0C">
        <w:rPr>
          <w:rFonts w:ascii="Arial" w:eastAsia="Arial" w:hAnsi="Arial" w:cs="Arial"/>
        </w:rPr>
        <w:t>e</w:t>
      </w:r>
      <w:r w:rsidRPr="00AD3F0C">
        <w:rPr>
          <w:rFonts w:ascii="Arial" w:eastAsia="Arial" w:hAnsi="Arial" w:cs="Arial"/>
          <w:spacing w:val="-6"/>
        </w:rPr>
        <w:t xml:space="preserve"> </w:t>
      </w:r>
      <w:r w:rsidRPr="00AD3F0C">
        <w:rPr>
          <w:rFonts w:ascii="Arial" w:eastAsia="Arial" w:hAnsi="Arial" w:cs="Arial"/>
        </w:rPr>
        <w:t xml:space="preserve">do this </w:t>
      </w:r>
      <w:r w:rsidR="0019017F">
        <w:rPr>
          <w:rFonts w:ascii="Arial" w:eastAsia="Arial" w:hAnsi="Arial" w:cs="Arial"/>
        </w:rPr>
        <w:t>through</w:t>
      </w:r>
      <w:r w:rsidR="00CA5C1A">
        <w:rPr>
          <w:rFonts w:ascii="Arial" w:eastAsia="Arial" w:hAnsi="Arial" w:cs="Arial"/>
        </w:rPr>
        <w:t xml:space="preserve"> </w:t>
      </w:r>
      <w:r w:rsidR="00E35D20">
        <w:rPr>
          <w:rFonts w:ascii="Arial" w:eastAsia="Arial" w:hAnsi="Arial" w:cs="Arial"/>
        </w:rPr>
        <w:t>three</w:t>
      </w:r>
      <w:r w:rsidR="00CA5C1A">
        <w:rPr>
          <w:rFonts w:ascii="Arial" w:eastAsia="Arial" w:hAnsi="Arial" w:cs="Arial"/>
        </w:rPr>
        <w:t xml:space="preserve"> primary </w:t>
      </w:r>
      <w:r w:rsidR="00222D63">
        <w:rPr>
          <w:rFonts w:ascii="Arial" w:eastAsia="Arial" w:hAnsi="Arial" w:cs="Arial"/>
        </w:rPr>
        <w:t>strategies</w:t>
      </w:r>
      <w:r w:rsidR="00CA5C1A">
        <w:rPr>
          <w:rFonts w:ascii="Arial" w:eastAsia="Arial" w:hAnsi="Arial" w:cs="Arial"/>
        </w:rPr>
        <w:t>:</w:t>
      </w:r>
    </w:p>
    <w:p w14:paraId="24D30F73" w14:textId="2BBF6808" w:rsidR="00396583" w:rsidRDefault="00CA5C1A" w:rsidP="00CA5C1A">
      <w:pPr>
        <w:pStyle w:val="NoSpacing"/>
        <w:numPr>
          <w:ilvl w:val="0"/>
          <w:numId w:val="6"/>
        </w:numPr>
        <w:rPr>
          <w:rFonts w:ascii="Arial" w:eastAsia="Arial" w:hAnsi="Arial" w:cs="Arial"/>
        </w:rPr>
      </w:pPr>
      <w:r w:rsidRPr="00F75636">
        <w:rPr>
          <w:rFonts w:ascii="Arial" w:eastAsia="Arial" w:hAnsi="Arial" w:cs="Arial"/>
          <w:b/>
          <w:bCs/>
        </w:rPr>
        <w:t>Equip</w:t>
      </w:r>
      <w:r>
        <w:rPr>
          <w:rFonts w:ascii="Arial" w:eastAsia="Arial" w:hAnsi="Arial" w:cs="Arial"/>
        </w:rPr>
        <w:t xml:space="preserve"> – </w:t>
      </w:r>
      <w:r w:rsidR="00E35D20">
        <w:rPr>
          <w:rFonts w:ascii="Arial" w:eastAsia="Arial" w:hAnsi="Arial" w:cs="Arial"/>
        </w:rPr>
        <w:t>Training, tools, and resources to equip the global Body of Christ to reach people with disabilities with hope.</w:t>
      </w:r>
    </w:p>
    <w:p w14:paraId="67BD5943" w14:textId="1CA4C059" w:rsidR="00E35D20" w:rsidRDefault="00E35D20" w:rsidP="00CA5C1A">
      <w:pPr>
        <w:pStyle w:val="NoSpacing"/>
        <w:numPr>
          <w:ilvl w:val="0"/>
          <w:numId w:val="6"/>
        </w:numPr>
        <w:rPr>
          <w:rFonts w:ascii="Arial" w:eastAsia="Arial" w:hAnsi="Arial" w:cs="Arial"/>
        </w:rPr>
      </w:pPr>
      <w:r w:rsidRPr="00F75636">
        <w:rPr>
          <w:rFonts w:ascii="Arial" w:eastAsia="Arial" w:hAnsi="Arial" w:cs="Arial"/>
          <w:b/>
          <w:bCs/>
        </w:rPr>
        <w:t>Empower</w:t>
      </w:r>
      <w:r>
        <w:rPr>
          <w:rFonts w:ascii="Arial" w:eastAsia="Arial" w:hAnsi="Arial" w:cs="Arial"/>
        </w:rPr>
        <w:t xml:space="preserve"> – Hands-on, wholistic discipleship and development programs working with vulnerable people with disabilities globally. </w:t>
      </w:r>
    </w:p>
    <w:p w14:paraId="7773CD40" w14:textId="53D8E5A7" w:rsidR="00E35D20" w:rsidRPr="00AD3F0C" w:rsidRDefault="00E35D20" w:rsidP="00CA5C1A">
      <w:pPr>
        <w:pStyle w:val="NoSpacing"/>
        <w:numPr>
          <w:ilvl w:val="0"/>
          <w:numId w:val="6"/>
        </w:numPr>
        <w:rPr>
          <w:rFonts w:ascii="Arial" w:eastAsia="Arial" w:hAnsi="Arial" w:cs="Arial"/>
        </w:rPr>
      </w:pPr>
      <w:r w:rsidRPr="00F75636">
        <w:rPr>
          <w:rFonts w:ascii="Arial" w:eastAsia="Arial" w:hAnsi="Arial" w:cs="Arial"/>
          <w:b/>
          <w:bCs/>
        </w:rPr>
        <w:t>Engage</w:t>
      </w:r>
      <w:r>
        <w:rPr>
          <w:rFonts w:ascii="Arial" w:eastAsia="Arial" w:hAnsi="Arial" w:cs="Arial"/>
        </w:rPr>
        <w:t xml:space="preserve"> – Strategy consulting for ministries and organization on a robust framework for inclusion of people with disabil</w:t>
      </w:r>
      <w:r w:rsidR="00F75636">
        <w:rPr>
          <w:rFonts w:ascii="Arial" w:eastAsia="Arial" w:hAnsi="Arial" w:cs="Arial"/>
        </w:rPr>
        <w:t>it</w:t>
      </w:r>
      <w:r>
        <w:rPr>
          <w:rFonts w:ascii="Arial" w:eastAsia="Arial" w:hAnsi="Arial" w:cs="Arial"/>
        </w:rPr>
        <w:t>ies in all aspects of their ministry context.</w:t>
      </w:r>
    </w:p>
    <w:p w14:paraId="5004645A" w14:textId="77777777" w:rsidR="00AD3F0C" w:rsidRDefault="00AD3F0C">
      <w:pPr>
        <w:spacing w:before="13" w:line="220" w:lineRule="exact"/>
        <w:ind w:left="140"/>
        <w:rPr>
          <w:rFonts w:ascii="Arial" w:eastAsia="Arial" w:hAnsi="Arial" w:cs="Arial"/>
          <w:color w:val="252626"/>
          <w:spacing w:val="-1"/>
          <w:position w:val="-1"/>
        </w:rPr>
      </w:pPr>
    </w:p>
    <w:p w14:paraId="538AA5AA" w14:textId="07061678" w:rsidR="00396583" w:rsidRDefault="00AD3F0C">
      <w:pPr>
        <w:spacing w:before="13" w:line="220" w:lineRule="exact"/>
        <w:ind w:left="140"/>
        <w:rPr>
          <w:rFonts w:ascii="Arial" w:eastAsia="Arial" w:hAnsi="Arial" w:cs="Arial"/>
          <w:color w:val="252626"/>
          <w:spacing w:val="1"/>
          <w:position w:val="-1"/>
        </w:rPr>
      </w:pPr>
      <w:r>
        <w:rPr>
          <w:rFonts w:ascii="Arial" w:eastAsia="Arial" w:hAnsi="Arial" w:cs="Arial"/>
          <w:color w:val="252626"/>
          <w:spacing w:val="-1"/>
          <w:position w:val="-1"/>
        </w:rPr>
        <w:t>Fo</w:t>
      </w:r>
      <w:r>
        <w:rPr>
          <w:rFonts w:ascii="Arial" w:eastAsia="Arial" w:hAnsi="Arial" w:cs="Arial"/>
          <w:color w:val="252626"/>
          <w:position w:val="-1"/>
        </w:rPr>
        <w:t>r</w:t>
      </w:r>
      <w:r>
        <w:rPr>
          <w:rFonts w:ascii="Arial" w:eastAsia="Arial" w:hAnsi="Arial" w:cs="Arial"/>
          <w:color w:val="252626"/>
          <w:spacing w:val="-1"/>
          <w:position w:val="-1"/>
        </w:rPr>
        <w:t xml:space="preserve"> mor</w:t>
      </w:r>
      <w:r>
        <w:rPr>
          <w:rFonts w:ascii="Arial" w:eastAsia="Arial" w:hAnsi="Arial" w:cs="Arial"/>
          <w:color w:val="252626"/>
          <w:position w:val="-1"/>
        </w:rPr>
        <w:t>e</w:t>
      </w:r>
      <w:r>
        <w:rPr>
          <w:rFonts w:ascii="Arial" w:eastAsia="Arial" w:hAnsi="Arial" w:cs="Arial"/>
          <w:color w:val="252626"/>
          <w:spacing w:val="-1"/>
          <w:position w:val="-1"/>
        </w:rPr>
        <w:t xml:space="preserve"> information</w:t>
      </w:r>
      <w:r>
        <w:rPr>
          <w:rFonts w:ascii="Arial" w:eastAsia="Arial" w:hAnsi="Arial" w:cs="Arial"/>
          <w:color w:val="252626"/>
          <w:position w:val="-1"/>
        </w:rPr>
        <w:t>,</w:t>
      </w:r>
      <w:r>
        <w:rPr>
          <w:rFonts w:ascii="Arial" w:eastAsia="Arial" w:hAnsi="Arial" w:cs="Arial"/>
          <w:color w:val="252626"/>
          <w:spacing w:val="-1"/>
          <w:position w:val="-1"/>
        </w:rPr>
        <w:t xml:space="preserve"> pleas</w:t>
      </w:r>
      <w:r>
        <w:rPr>
          <w:rFonts w:ascii="Arial" w:eastAsia="Arial" w:hAnsi="Arial" w:cs="Arial"/>
          <w:color w:val="252626"/>
          <w:position w:val="-1"/>
        </w:rPr>
        <w:t>e</w:t>
      </w:r>
      <w:r>
        <w:rPr>
          <w:rFonts w:ascii="Arial" w:eastAsia="Arial" w:hAnsi="Arial" w:cs="Arial"/>
          <w:color w:val="252626"/>
          <w:spacing w:val="-1"/>
          <w:position w:val="-1"/>
        </w:rPr>
        <w:t xml:space="preserve"> visi</w:t>
      </w:r>
      <w:r>
        <w:rPr>
          <w:rFonts w:ascii="Arial" w:eastAsia="Arial" w:hAnsi="Arial" w:cs="Arial"/>
          <w:color w:val="252626"/>
          <w:position w:val="-1"/>
        </w:rPr>
        <w:t>t</w:t>
      </w:r>
      <w:r w:rsidR="00AE628D">
        <w:rPr>
          <w:rFonts w:ascii="Arial" w:eastAsia="Arial" w:hAnsi="Arial" w:cs="Arial"/>
          <w:color w:val="252626"/>
          <w:spacing w:val="1"/>
          <w:position w:val="-1"/>
        </w:rPr>
        <w:t xml:space="preserve"> </w:t>
      </w:r>
      <w:hyperlink r:id="rId8" w:history="1">
        <w:r w:rsidR="00992D42" w:rsidRPr="003C5D53">
          <w:rPr>
            <w:rStyle w:val="Hyperlink"/>
            <w:rFonts w:ascii="Arial" w:eastAsia="Arial" w:hAnsi="Arial" w:cs="Arial"/>
            <w:spacing w:val="1"/>
            <w:position w:val="-1"/>
          </w:rPr>
          <w:t>www.AccessibleHope.org</w:t>
        </w:r>
      </w:hyperlink>
    </w:p>
    <w:p w14:paraId="36F1B48C" w14:textId="77777777" w:rsidR="00396583" w:rsidRDefault="00396583">
      <w:pPr>
        <w:spacing w:before="8" w:line="220" w:lineRule="exact"/>
        <w:rPr>
          <w:sz w:val="22"/>
          <w:szCs w:val="22"/>
        </w:rPr>
      </w:pPr>
    </w:p>
    <w:p w14:paraId="71A83B18" w14:textId="77777777" w:rsidR="00396583" w:rsidRDefault="00AD3F0C">
      <w:pPr>
        <w:spacing w:before="3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07FA0"/>
          <w:spacing w:val="-1"/>
          <w:sz w:val="22"/>
          <w:szCs w:val="22"/>
        </w:rPr>
        <w:t>Position</w:t>
      </w:r>
    </w:p>
    <w:p w14:paraId="5DEFF88F" w14:textId="77777777" w:rsidR="00396583" w:rsidRDefault="00396583">
      <w:pPr>
        <w:spacing w:before="1" w:line="120" w:lineRule="exact"/>
        <w:rPr>
          <w:sz w:val="13"/>
          <w:szCs w:val="13"/>
        </w:rPr>
      </w:pPr>
    </w:p>
    <w:p w14:paraId="53B1F1A6" w14:textId="14A41AC5" w:rsidR="00BE4012" w:rsidRPr="00AD3F0C" w:rsidRDefault="00AD3F0C" w:rsidP="00BE4012">
      <w:pPr>
        <w:pStyle w:val="NoSpacing"/>
        <w:ind w:left="140"/>
        <w:rPr>
          <w:rFonts w:ascii="Arial" w:eastAsia="Arial" w:hAnsi="Arial" w:cs="Arial"/>
        </w:rPr>
      </w:pPr>
      <w:r w:rsidRPr="00AD3F0C">
        <w:rPr>
          <w:rFonts w:ascii="Arial" w:eastAsia="Arial" w:hAnsi="Arial" w:cs="Arial"/>
        </w:rPr>
        <w:t xml:space="preserve">Reporting to the </w:t>
      </w:r>
      <w:r w:rsidR="001951F1">
        <w:rPr>
          <w:rFonts w:ascii="Arial" w:eastAsia="Arial" w:hAnsi="Arial" w:cs="Arial"/>
        </w:rPr>
        <w:t>President</w:t>
      </w:r>
      <w:r w:rsidRPr="00AD3F0C">
        <w:rPr>
          <w:rFonts w:ascii="Arial" w:eastAsia="Arial" w:hAnsi="Arial" w:cs="Arial"/>
        </w:rPr>
        <w:t xml:space="preserve">, the </w:t>
      </w:r>
      <w:r w:rsidR="00F75636">
        <w:rPr>
          <w:rFonts w:ascii="Arial" w:eastAsia="Arial" w:hAnsi="Arial" w:cs="Arial"/>
        </w:rPr>
        <w:t>Director of Global Partnerships</w:t>
      </w:r>
      <w:r w:rsidR="0089379C">
        <w:rPr>
          <w:rFonts w:ascii="Arial" w:eastAsia="Arial" w:hAnsi="Arial" w:cs="Arial"/>
        </w:rPr>
        <w:t xml:space="preserve"> (</w:t>
      </w:r>
      <w:r w:rsidR="00F75636">
        <w:rPr>
          <w:rFonts w:ascii="Arial" w:eastAsia="Arial" w:hAnsi="Arial" w:cs="Arial"/>
        </w:rPr>
        <w:t>DGP</w:t>
      </w:r>
      <w:r w:rsidR="0089379C">
        <w:rPr>
          <w:rFonts w:ascii="Arial" w:eastAsia="Arial" w:hAnsi="Arial" w:cs="Arial"/>
        </w:rPr>
        <w:t>)</w:t>
      </w:r>
      <w:r w:rsidRPr="00AD3F0C">
        <w:rPr>
          <w:rFonts w:ascii="Arial" w:eastAsia="Arial" w:hAnsi="Arial" w:cs="Arial"/>
        </w:rPr>
        <w:t xml:space="preserve"> will be responsible for </w:t>
      </w:r>
      <w:r w:rsidR="00277BF7">
        <w:rPr>
          <w:rFonts w:ascii="Arial" w:eastAsia="Arial" w:hAnsi="Arial" w:cs="Arial"/>
        </w:rPr>
        <w:t>directing the Program Team, which collectively oversees the international program aspects of AHI</w:t>
      </w:r>
      <w:r w:rsidR="00D06BE4">
        <w:rPr>
          <w:rFonts w:ascii="Arial" w:eastAsia="Arial" w:hAnsi="Arial" w:cs="Arial"/>
        </w:rPr>
        <w:t xml:space="preserve">. The </w:t>
      </w:r>
      <w:r w:rsidR="00F75636">
        <w:rPr>
          <w:rFonts w:ascii="Arial" w:eastAsia="Arial" w:hAnsi="Arial" w:cs="Arial"/>
        </w:rPr>
        <w:t>DGP</w:t>
      </w:r>
      <w:r w:rsidR="00D06BE4">
        <w:rPr>
          <w:rFonts w:ascii="Arial" w:eastAsia="Arial" w:hAnsi="Arial" w:cs="Arial"/>
        </w:rPr>
        <w:t xml:space="preserve"> will manage the </w:t>
      </w:r>
      <w:r w:rsidR="00AC7962">
        <w:rPr>
          <w:rFonts w:ascii="Arial" w:eastAsia="Arial" w:hAnsi="Arial" w:cs="Arial"/>
        </w:rPr>
        <w:t>Global Outreach Coordinator and the Regional Coordinators, and will interface with Training Ambassadors and Global Hope Partners around the world</w:t>
      </w:r>
      <w:r w:rsidR="00D06BE4">
        <w:rPr>
          <w:rFonts w:ascii="Arial" w:eastAsia="Arial" w:hAnsi="Arial" w:cs="Arial"/>
        </w:rPr>
        <w:t xml:space="preserve">. The </w:t>
      </w:r>
      <w:r w:rsidR="00F75636">
        <w:rPr>
          <w:rFonts w:ascii="Arial" w:eastAsia="Arial" w:hAnsi="Arial" w:cs="Arial"/>
        </w:rPr>
        <w:t>DGP</w:t>
      </w:r>
      <w:r w:rsidR="00D06BE4">
        <w:rPr>
          <w:rFonts w:ascii="Arial" w:eastAsia="Arial" w:hAnsi="Arial" w:cs="Arial"/>
        </w:rPr>
        <w:t xml:space="preserve"> will be responsible for the following functions</w:t>
      </w:r>
      <w:r w:rsidR="006856DB">
        <w:rPr>
          <w:rFonts w:ascii="Arial" w:eastAsia="Arial" w:hAnsi="Arial" w:cs="Arial"/>
        </w:rPr>
        <w:t xml:space="preserve">, </w:t>
      </w:r>
      <w:r w:rsidR="006856DB" w:rsidRPr="00EA5B46">
        <w:rPr>
          <w:rFonts w:ascii="Arial" w:eastAsia="Arial" w:hAnsi="Arial" w:cs="Arial"/>
          <w:u w:val="single"/>
        </w:rPr>
        <w:t xml:space="preserve">in </w:t>
      </w:r>
      <w:r w:rsidR="00EA5B46">
        <w:rPr>
          <w:rFonts w:ascii="Arial" w:eastAsia="Arial" w:hAnsi="Arial" w:cs="Arial"/>
          <w:u w:val="single"/>
        </w:rPr>
        <w:t>collaboration</w:t>
      </w:r>
      <w:r w:rsidR="006856DB" w:rsidRPr="00EA5B46">
        <w:rPr>
          <w:rFonts w:ascii="Arial" w:eastAsia="Arial" w:hAnsi="Arial" w:cs="Arial"/>
          <w:u w:val="single"/>
        </w:rPr>
        <w:t xml:space="preserve"> with the Program Team</w:t>
      </w:r>
      <w:r w:rsidR="00D06BE4">
        <w:rPr>
          <w:rFonts w:ascii="Arial" w:eastAsia="Arial" w:hAnsi="Arial" w:cs="Arial"/>
        </w:rPr>
        <w:t>:</w:t>
      </w:r>
    </w:p>
    <w:p w14:paraId="03DAF555" w14:textId="77777777" w:rsidR="00396583" w:rsidRDefault="00396583">
      <w:pPr>
        <w:spacing w:before="6" w:line="140" w:lineRule="exact"/>
        <w:rPr>
          <w:sz w:val="14"/>
          <w:szCs w:val="14"/>
        </w:rPr>
      </w:pPr>
    </w:p>
    <w:p w14:paraId="02025D6E" w14:textId="77777777" w:rsidR="00396583" w:rsidRDefault="00396583">
      <w:pPr>
        <w:spacing w:line="200" w:lineRule="exact"/>
      </w:pPr>
    </w:p>
    <w:p w14:paraId="5FEDF10E" w14:textId="6E05E57D" w:rsidR="0000165E" w:rsidRPr="006856DB" w:rsidRDefault="00AC7962" w:rsidP="0000165E">
      <w:pPr>
        <w:ind w:left="140"/>
        <w:rPr>
          <w:rFonts w:ascii="Arial" w:eastAsia="Arial" w:hAnsi="Arial" w:cs="Arial"/>
        </w:rPr>
      </w:pPr>
      <w:r w:rsidRPr="006856DB">
        <w:rPr>
          <w:rFonts w:ascii="Arial" w:eastAsia="Arial" w:hAnsi="Arial" w:cs="Arial"/>
          <w:b/>
          <w:color w:val="252626"/>
          <w:spacing w:val="-1"/>
        </w:rPr>
        <w:t xml:space="preserve">Development, </w:t>
      </w:r>
      <w:r w:rsidR="00D06BE4" w:rsidRPr="006856DB">
        <w:rPr>
          <w:rFonts w:ascii="Arial" w:eastAsia="Arial" w:hAnsi="Arial" w:cs="Arial"/>
          <w:b/>
          <w:color w:val="252626"/>
          <w:spacing w:val="-1"/>
        </w:rPr>
        <w:t>Monitoring</w:t>
      </w:r>
      <w:r w:rsidRPr="006856DB">
        <w:rPr>
          <w:rFonts w:ascii="Arial" w:eastAsia="Arial" w:hAnsi="Arial" w:cs="Arial"/>
          <w:b/>
          <w:color w:val="252626"/>
          <w:spacing w:val="-1"/>
        </w:rPr>
        <w:t>,</w:t>
      </w:r>
      <w:r w:rsidR="00D06BE4" w:rsidRPr="006856DB">
        <w:rPr>
          <w:rFonts w:ascii="Arial" w:eastAsia="Arial" w:hAnsi="Arial" w:cs="Arial"/>
          <w:b/>
          <w:color w:val="252626"/>
          <w:spacing w:val="-1"/>
        </w:rPr>
        <w:t xml:space="preserve"> and Evaluation of </w:t>
      </w:r>
      <w:r w:rsidRPr="006856DB">
        <w:rPr>
          <w:rFonts w:ascii="Arial" w:eastAsia="Arial" w:hAnsi="Arial" w:cs="Arial"/>
          <w:b/>
          <w:color w:val="252626"/>
          <w:spacing w:val="-1"/>
        </w:rPr>
        <w:t>Equip Partnerships</w:t>
      </w:r>
    </w:p>
    <w:p w14:paraId="4645925B" w14:textId="7341EBB6" w:rsidR="0000165E" w:rsidRPr="006856DB" w:rsidRDefault="0000165E" w:rsidP="0000165E">
      <w:pPr>
        <w:spacing w:before="7"/>
        <w:rPr>
          <w:rFonts w:ascii="Arial" w:hAnsi="Arial" w:cs="Arial"/>
          <w:sz w:val="22"/>
          <w:szCs w:val="22"/>
        </w:rPr>
      </w:pPr>
    </w:p>
    <w:p w14:paraId="11E8F7B3" w14:textId="77777777" w:rsidR="00AC7962" w:rsidRPr="006856DB" w:rsidRDefault="00AC7962" w:rsidP="00AC796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Curriculum development</w:t>
      </w:r>
    </w:p>
    <w:p w14:paraId="31735237" w14:textId="37565BFD" w:rsidR="00AC7962" w:rsidRPr="006856DB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Writing lesson</w:t>
      </w:r>
      <w:r w:rsidRPr="006856DB">
        <w:rPr>
          <w:rFonts w:ascii="Arial" w:hAnsi="Arial" w:cs="Arial"/>
        </w:rPr>
        <w:t xml:space="preserve"> content in a variety of international development arenas</w:t>
      </w:r>
      <w:r w:rsidR="00EA5B46">
        <w:rPr>
          <w:rFonts w:ascii="Arial" w:hAnsi="Arial" w:cs="Arial"/>
        </w:rPr>
        <w:t>, specific to low-literate audiences</w:t>
      </w:r>
    </w:p>
    <w:p w14:paraId="344475C7" w14:textId="2F702D9B" w:rsidR="00AC7962" w:rsidRPr="006856DB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Create Training of Trainer courses for various curricula pieces</w:t>
      </w:r>
    </w:p>
    <w:p w14:paraId="41672856" w14:textId="321ABF98" w:rsidR="00AC7962" w:rsidRPr="006856DB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Create video modules and discussion guide</w:t>
      </w:r>
      <w:r w:rsidRPr="006856DB">
        <w:rPr>
          <w:rFonts w:ascii="Arial" w:hAnsi="Arial" w:cs="Arial"/>
        </w:rPr>
        <w:t>s</w:t>
      </w:r>
      <w:r w:rsidR="006856DB" w:rsidRPr="006856DB">
        <w:rPr>
          <w:rFonts w:ascii="Arial" w:hAnsi="Arial" w:cs="Arial"/>
        </w:rPr>
        <w:t xml:space="preserve"> based on current disability curriculum</w:t>
      </w:r>
    </w:p>
    <w:p w14:paraId="2D834B4D" w14:textId="77777777" w:rsidR="00AC7962" w:rsidRPr="006856DB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Oversee translation projects</w:t>
      </w:r>
    </w:p>
    <w:p w14:paraId="20EC9D92" w14:textId="77777777" w:rsidR="00AC7962" w:rsidRPr="006856DB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Oversee graphic design, layout, and production</w:t>
      </w:r>
    </w:p>
    <w:p w14:paraId="3065A04A" w14:textId="77777777" w:rsidR="00AC7962" w:rsidRPr="006856DB" w:rsidRDefault="00AC7962" w:rsidP="00AC796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Resource and Training dissemination</w:t>
      </w:r>
    </w:p>
    <w:p w14:paraId="45C2FDD7" w14:textId="77777777" w:rsidR="00AC7962" w:rsidRPr="006856DB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WhatsApp automation</w:t>
      </w:r>
    </w:p>
    <w:p w14:paraId="6490FB78" w14:textId="77777777" w:rsidR="00AC7962" w:rsidRPr="006856DB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Website downloads</w:t>
      </w:r>
    </w:p>
    <w:p w14:paraId="290C06AF" w14:textId="56E79F5B" w:rsidR="00AC7962" w:rsidRPr="006856DB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Email automation</w:t>
      </w:r>
      <w:r w:rsidR="006856DB" w:rsidRPr="006856DB">
        <w:rPr>
          <w:rFonts w:ascii="Arial" w:hAnsi="Arial" w:cs="Arial"/>
        </w:rPr>
        <w:t xml:space="preserve"> development</w:t>
      </w:r>
    </w:p>
    <w:p w14:paraId="4D69241E" w14:textId="11E12FB6" w:rsidR="00AC7962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General communication</w:t>
      </w:r>
      <w:r w:rsidR="006856DB" w:rsidRPr="006856DB">
        <w:rPr>
          <w:rFonts w:ascii="Arial" w:hAnsi="Arial" w:cs="Arial"/>
        </w:rPr>
        <w:t xml:space="preserve"> with training partners</w:t>
      </w:r>
    </w:p>
    <w:p w14:paraId="06F00FF8" w14:textId="30CDB62F" w:rsidR="00EA5B46" w:rsidRPr="006856DB" w:rsidRDefault="00EA5B46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Implementation of resources across locally available technology platforms</w:t>
      </w:r>
    </w:p>
    <w:p w14:paraId="559B63BF" w14:textId="77777777" w:rsidR="00AC7962" w:rsidRPr="006856DB" w:rsidRDefault="00AC7962" w:rsidP="00AC796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Feedback analysis</w:t>
      </w:r>
    </w:p>
    <w:p w14:paraId="454E6FDA" w14:textId="77777777" w:rsidR="00AC7962" w:rsidRPr="006856DB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Create evaluation tools for various programs</w:t>
      </w:r>
    </w:p>
    <w:p w14:paraId="6D25D363" w14:textId="3DDF5A37" w:rsidR="00AC7962" w:rsidRPr="006856DB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Collect reports</w:t>
      </w:r>
    </w:p>
    <w:p w14:paraId="5F2B6AF5" w14:textId="6826DB85" w:rsidR="00AC7962" w:rsidRPr="006856DB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lastRenderedPageBreak/>
        <w:t>Collat</w:t>
      </w:r>
      <w:r w:rsidR="006856DB" w:rsidRPr="006856DB">
        <w:rPr>
          <w:rFonts w:ascii="Arial" w:hAnsi="Arial" w:cs="Arial"/>
        </w:rPr>
        <w:t>e</w:t>
      </w:r>
      <w:r w:rsidRPr="006856DB">
        <w:rPr>
          <w:rFonts w:ascii="Arial" w:hAnsi="Arial" w:cs="Arial"/>
        </w:rPr>
        <w:t xml:space="preserve"> data</w:t>
      </w:r>
    </w:p>
    <w:p w14:paraId="1FB32BB9" w14:textId="58BB35F1" w:rsidR="00AC7962" w:rsidRPr="006856DB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Writ</w:t>
      </w:r>
      <w:r w:rsidR="006856DB" w:rsidRPr="006856DB">
        <w:rPr>
          <w:rFonts w:ascii="Arial" w:hAnsi="Arial" w:cs="Arial"/>
        </w:rPr>
        <w:t>e</w:t>
      </w:r>
      <w:r w:rsidRPr="006856DB">
        <w:rPr>
          <w:rFonts w:ascii="Arial" w:hAnsi="Arial" w:cs="Arial"/>
        </w:rPr>
        <w:t xml:space="preserve"> analytical reports</w:t>
      </w:r>
    </w:p>
    <w:p w14:paraId="37A10F35" w14:textId="2FA785C7" w:rsidR="00AC7962" w:rsidRPr="006856DB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Evaluat</w:t>
      </w:r>
      <w:r w:rsidR="006856DB" w:rsidRPr="006856DB">
        <w:rPr>
          <w:rFonts w:ascii="Arial" w:hAnsi="Arial" w:cs="Arial"/>
        </w:rPr>
        <w:t>e</w:t>
      </w:r>
      <w:r w:rsidRPr="006856DB">
        <w:rPr>
          <w:rFonts w:ascii="Arial" w:hAnsi="Arial" w:cs="Arial"/>
        </w:rPr>
        <w:t xml:space="preserve"> impact</w:t>
      </w:r>
      <w:r w:rsidR="006856DB" w:rsidRPr="006856DB">
        <w:rPr>
          <w:rFonts w:ascii="Arial" w:hAnsi="Arial" w:cs="Arial"/>
        </w:rPr>
        <w:t xml:space="preserve"> of training programs (post-training, 6 months, 1 year)</w:t>
      </w:r>
    </w:p>
    <w:p w14:paraId="38D1242B" w14:textId="77777777" w:rsidR="00AC7962" w:rsidRPr="006856DB" w:rsidRDefault="00AC7962" w:rsidP="00AC796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Marketing of programs</w:t>
      </w:r>
    </w:p>
    <w:p w14:paraId="4A655D23" w14:textId="77777777" w:rsidR="00AC7962" w:rsidRPr="006856DB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Maintaining current website info</w:t>
      </w:r>
    </w:p>
    <w:p w14:paraId="2B8A2A4A" w14:textId="77777777" w:rsidR="00EA5B46" w:rsidRDefault="00AC7962" w:rsidP="00EA5B46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Networking with ministries</w:t>
      </w:r>
      <w:r w:rsidR="00EA5B46">
        <w:rPr>
          <w:rFonts w:ascii="Arial" w:hAnsi="Arial" w:cs="Arial"/>
        </w:rPr>
        <w:t xml:space="preserve"> via conferences and other networking events</w:t>
      </w:r>
    </w:p>
    <w:p w14:paraId="4CC0929E" w14:textId="1A543536" w:rsidR="00AC7962" w:rsidRPr="00EA5B46" w:rsidRDefault="00AC7962" w:rsidP="00EA5B46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EA5B46">
        <w:rPr>
          <w:rFonts w:ascii="Arial" w:hAnsi="Arial" w:cs="Arial"/>
        </w:rPr>
        <w:t>Create marketing materials</w:t>
      </w:r>
    </w:p>
    <w:p w14:paraId="12C5A399" w14:textId="77777777" w:rsidR="00AC7962" w:rsidRPr="006856DB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Email communications with partners</w:t>
      </w:r>
    </w:p>
    <w:p w14:paraId="4321E326" w14:textId="77777777" w:rsidR="00AC7962" w:rsidRPr="006856DB" w:rsidRDefault="00AC7962" w:rsidP="00AC7962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Email communications with potential partners</w:t>
      </w:r>
    </w:p>
    <w:p w14:paraId="7D86CE58" w14:textId="77777777" w:rsidR="006856DB" w:rsidRDefault="006856DB" w:rsidP="0000165E">
      <w:pPr>
        <w:spacing w:before="7"/>
        <w:rPr>
          <w:rFonts w:ascii="Arial" w:hAnsi="Arial" w:cs="Arial"/>
          <w:b/>
          <w:bCs/>
          <w:sz w:val="24"/>
          <w:szCs w:val="24"/>
        </w:rPr>
      </w:pPr>
    </w:p>
    <w:p w14:paraId="42FC9656" w14:textId="69A327E3" w:rsidR="00AC7962" w:rsidRDefault="006856DB" w:rsidP="0000165E">
      <w:pPr>
        <w:spacing w:before="7"/>
        <w:rPr>
          <w:rFonts w:ascii="Arial" w:hAnsi="Arial" w:cs="Arial"/>
          <w:b/>
          <w:bCs/>
        </w:rPr>
      </w:pPr>
      <w:r w:rsidRPr="006856DB">
        <w:rPr>
          <w:rFonts w:ascii="Arial" w:hAnsi="Arial" w:cs="Arial"/>
          <w:b/>
          <w:bCs/>
        </w:rPr>
        <w:t xml:space="preserve">Development, </w:t>
      </w:r>
      <w:r w:rsidR="00C92802">
        <w:rPr>
          <w:rFonts w:ascii="Arial" w:hAnsi="Arial" w:cs="Arial"/>
          <w:b/>
          <w:bCs/>
        </w:rPr>
        <w:t>on-boarding,</w:t>
      </w:r>
      <w:r w:rsidRPr="006856DB">
        <w:rPr>
          <w:rFonts w:ascii="Arial" w:hAnsi="Arial" w:cs="Arial"/>
          <w:b/>
          <w:bCs/>
        </w:rPr>
        <w:t xml:space="preserve"> and capacity-building of Global Hope Partners</w:t>
      </w:r>
    </w:p>
    <w:p w14:paraId="70BD29DE" w14:textId="23FC2030" w:rsidR="006856DB" w:rsidRDefault="006856DB" w:rsidP="0000165E">
      <w:pPr>
        <w:spacing w:before="7"/>
        <w:rPr>
          <w:rFonts w:ascii="Arial" w:hAnsi="Arial" w:cs="Arial"/>
          <w:b/>
          <w:bCs/>
        </w:rPr>
      </w:pPr>
    </w:p>
    <w:p w14:paraId="2BE7BEE3" w14:textId="77777777" w:rsidR="006856DB" w:rsidRPr="006856DB" w:rsidRDefault="006856DB" w:rsidP="006856D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Partner development (GHPs)</w:t>
      </w:r>
    </w:p>
    <w:p w14:paraId="7492C67B" w14:textId="5F1A8541" w:rsidR="006856DB" w:rsidRPr="006856DB" w:rsidRDefault="006856DB" w:rsidP="006856DB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Collect</w:t>
      </w:r>
      <w:r>
        <w:rPr>
          <w:rFonts w:ascii="Arial" w:hAnsi="Arial" w:cs="Arial"/>
        </w:rPr>
        <w:t xml:space="preserve"> </w:t>
      </w:r>
      <w:r w:rsidRPr="006856DB">
        <w:rPr>
          <w:rFonts w:ascii="Arial" w:hAnsi="Arial" w:cs="Arial"/>
        </w:rPr>
        <w:t>applications</w:t>
      </w:r>
    </w:p>
    <w:p w14:paraId="3DD5497B" w14:textId="375D9077" w:rsidR="006856DB" w:rsidRPr="006856DB" w:rsidRDefault="006856DB" w:rsidP="006856DB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Vet</w:t>
      </w:r>
      <w:r>
        <w:rPr>
          <w:rFonts w:ascii="Arial" w:hAnsi="Arial" w:cs="Arial"/>
        </w:rPr>
        <w:t xml:space="preserve"> </w:t>
      </w:r>
      <w:r w:rsidRPr="006856DB">
        <w:rPr>
          <w:rFonts w:ascii="Arial" w:hAnsi="Arial" w:cs="Arial"/>
        </w:rPr>
        <w:t>partners</w:t>
      </w:r>
    </w:p>
    <w:p w14:paraId="3A70C3A2" w14:textId="77777777" w:rsidR="006856DB" w:rsidRPr="006856DB" w:rsidRDefault="006856DB" w:rsidP="006856DB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Build capacity of partners (financial, resource, tools, spiritual formation)</w:t>
      </w:r>
    </w:p>
    <w:p w14:paraId="130DF06D" w14:textId="5A6091E0" w:rsidR="006856DB" w:rsidRPr="006856DB" w:rsidRDefault="006856DB" w:rsidP="006856DB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 xml:space="preserve">Transition of </w:t>
      </w:r>
      <w:r>
        <w:rPr>
          <w:rFonts w:ascii="Arial" w:hAnsi="Arial" w:cs="Arial"/>
        </w:rPr>
        <w:t xml:space="preserve">current </w:t>
      </w:r>
      <w:r w:rsidRPr="006856DB">
        <w:rPr>
          <w:rFonts w:ascii="Arial" w:hAnsi="Arial" w:cs="Arial"/>
        </w:rPr>
        <w:t>WOHSL</w:t>
      </w:r>
      <w:r>
        <w:rPr>
          <w:rFonts w:ascii="Arial" w:hAnsi="Arial" w:cs="Arial"/>
        </w:rPr>
        <w:t xml:space="preserve"> program</w:t>
      </w:r>
      <w:r w:rsidRPr="006856DB">
        <w:rPr>
          <w:rFonts w:ascii="Arial" w:hAnsi="Arial" w:cs="Arial"/>
        </w:rPr>
        <w:t xml:space="preserve"> to a GHP</w:t>
      </w:r>
    </w:p>
    <w:p w14:paraId="51EDF663" w14:textId="05BC32D1" w:rsidR="006856DB" w:rsidRPr="006856DB" w:rsidRDefault="006856DB" w:rsidP="006856D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Process grant requests (GHP &amp; Church Accessibility)</w:t>
      </w:r>
    </w:p>
    <w:p w14:paraId="31122269" w14:textId="644D8F0A" w:rsidR="006856DB" w:rsidRP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Collect applications</w:t>
      </w:r>
    </w:p>
    <w:p w14:paraId="1FBEE5F2" w14:textId="4060CE26" w:rsidR="006856DB" w:rsidRP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Vet application requests</w:t>
      </w:r>
    </w:p>
    <w:p w14:paraId="7988398C" w14:textId="4CBC3254" w:rsidR="006856DB" w:rsidRP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Transfer</w:t>
      </w:r>
      <w:r w:rsidRPr="006856DB">
        <w:rPr>
          <w:rFonts w:ascii="Arial" w:hAnsi="Arial" w:cs="Arial"/>
        </w:rPr>
        <w:t xml:space="preserve"> money</w:t>
      </w:r>
    </w:p>
    <w:p w14:paraId="7A149862" w14:textId="3C5CC6EA" w:rsidR="006856DB" w:rsidRP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Monitor grantees through f</w:t>
      </w:r>
      <w:r w:rsidRPr="006856DB">
        <w:rPr>
          <w:rFonts w:ascii="Arial" w:hAnsi="Arial" w:cs="Arial"/>
        </w:rPr>
        <w:t>ollow-up reports</w:t>
      </w:r>
    </w:p>
    <w:p w14:paraId="0326D06E" w14:textId="5D357336" w:rsidR="006856DB" w:rsidRPr="006856DB" w:rsidRDefault="006856DB" w:rsidP="006856D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Conduct Training</w:t>
      </w:r>
      <w:r>
        <w:rPr>
          <w:rFonts w:ascii="Arial" w:hAnsi="Arial" w:cs="Arial"/>
        </w:rPr>
        <w:t xml:space="preserve"> Events</w:t>
      </w:r>
    </w:p>
    <w:p w14:paraId="0316C3F0" w14:textId="77777777" w:rsidR="006856DB" w:rsidRP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Processing Training Ambassadors through certification process</w:t>
      </w:r>
    </w:p>
    <w:p w14:paraId="1B67759B" w14:textId="77777777" w:rsidR="006856DB" w:rsidRP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MIGI workshops</w:t>
      </w:r>
    </w:p>
    <w:p w14:paraId="6B17743F" w14:textId="257C51C5" w:rsid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TOT’s (ToD &amp; TT &amp; other)</w:t>
      </w:r>
    </w:p>
    <w:p w14:paraId="294932EC" w14:textId="77777777" w:rsidR="006856DB" w:rsidRPr="006856DB" w:rsidRDefault="006856DB" w:rsidP="006856D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Coordinate and conduct tri-annual Global Consultation</w:t>
      </w:r>
    </w:p>
    <w:p w14:paraId="65BD3B60" w14:textId="22B96612" w:rsidR="006856DB" w:rsidRP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Coordinate travel</w:t>
      </w:r>
      <w:r>
        <w:rPr>
          <w:rFonts w:ascii="Arial" w:hAnsi="Arial" w:cs="Arial"/>
        </w:rPr>
        <w:t xml:space="preserve"> of partners</w:t>
      </w:r>
    </w:p>
    <w:p w14:paraId="279BBADA" w14:textId="27321510" w:rsidR="006856DB" w:rsidRP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Manage logistics</w:t>
      </w:r>
      <w:r w:rsidR="00EA5B46">
        <w:rPr>
          <w:rFonts w:ascii="Arial" w:hAnsi="Arial" w:cs="Arial"/>
        </w:rPr>
        <w:t xml:space="preserve"> for conference (venue, food, transportation, </w:t>
      </w:r>
      <w:proofErr w:type="spellStart"/>
      <w:r w:rsidR="00EA5B46">
        <w:rPr>
          <w:rFonts w:ascii="Arial" w:hAnsi="Arial" w:cs="Arial"/>
        </w:rPr>
        <w:t>etc</w:t>
      </w:r>
      <w:proofErr w:type="spellEnd"/>
      <w:r w:rsidR="00EA5B46">
        <w:rPr>
          <w:rFonts w:ascii="Arial" w:hAnsi="Arial" w:cs="Arial"/>
        </w:rPr>
        <w:t>)</w:t>
      </w:r>
    </w:p>
    <w:p w14:paraId="1C5C0308" w14:textId="10DDD5F5" w:rsidR="006856DB" w:rsidRP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Determine</w:t>
      </w:r>
      <w:r w:rsidRPr="006856DB">
        <w:rPr>
          <w:rFonts w:ascii="Arial" w:hAnsi="Arial" w:cs="Arial"/>
        </w:rPr>
        <w:t xml:space="preserve"> speakers and program</w:t>
      </w:r>
      <w:r>
        <w:rPr>
          <w:rFonts w:ascii="Arial" w:hAnsi="Arial" w:cs="Arial"/>
        </w:rPr>
        <w:t xml:space="preserve"> offerings</w:t>
      </w:r>
    </w:p>
    <w:p w14:paraId="2D59CAD5" w14:textId="09067AE7" w:rsidR="006856DB" w:rsidRDefault="006856DB" w:rsidP="006856DB">
      <w:pPr>
        <w:rPr>
          <w:rFonts w:ascii="Arial" w:hAnsi="Arial" w:cs="Arial"/>
        </w:rPr>
      </w:pPr>
    </w:p>
    <w:p w14:paraId="58A5AE55" w14:textId="1122BCCE" w:rsidR="006856DB" w:rsidRPr="006856DB" w:rsidRDefault="00C92802" w:rsidP="006856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Strengthen Connections between Global </w:t>
      </w:r>
      <w:r w:rsidR="006856DB" w:rsidRPr="006856DB">
        <w:rPr>
          <w:rFonts w:ascii="Arial" w:hAnsi="Arial" w:cs="Arial"/>
          <w:b/>
          <w:bCs/>
        </w:rPr>
        <w:t xml:space="preserve">Programs </w:t>
      </w:r>
      <w:r>
        <w:rPr>
          <w:rFonts w:ascii="Arial" w:hAnsi="Arial" w:cs="Arial"/>
          <w:b/>
          <w:bCs/>
        </w:rPr>
        <w:t>and International Office</w:t>
      </w:r>
    </w:p>
    <w:p w14:paraId="56A428DE" w14:textId="77777777" w:rsidR="006856DB" w:rsidRPr="006856DB" w:rsidRDefault="006856DB" w:rsidP="006856DB">
      <w:pPr>
        <w:rPr>
          <w:rFonts w:ascii="Arial" w:hAnsi="Arial" w:cs="Arial"/>
        </w:rPr>
      </w:pPr>
    </w:p>
    <w:p w14:paraId="7DD38F3E" w14:textId="3CDC6107" w:rsidR="006856DB" w:rsidRPr="006856DB" w:rsidRDefault="006856DB" w:rsidP="006856D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Oversee Regional Coordinators and Training Ambassadors</w:t>
      </w:r>
    </w:p>
    <w:p w14:paraId="382B2F31" w14:textId="77777777" w:rsidR="006856DB" w:rsidRP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On-board new Coordinators and train</w:t>
      </w:r>
    </w:p>
    <w:p w14:paraId="6BBE3367" w14:textId="13618196" w:rsidR="006856DB" w:rsidRP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 xml:space="preserve">Communication with </w:t>
      </w:r>
      <w:r w:rsidR="00C92802">
        <w:rPr>
          <w:rFonts w:ascii="Arial" w:hAnsi="Arial" w:cs="Arial"/>
        </w:rPr>
        <w:t xml:space="preserve">Regional </w:t>
      </w:r>
      <w:r w:rsidRPr="006856DB">
        <w:rPr>
          <w:rFonts w:ascii="Arial" w:hAnsi="Arial" w:cs="Arial"/>
        </w:rPr>
        <w:t>Coordinators</w:t>
      </w:r>
    </w:p>
    <w:p w14:paraId="7AC6F6FE" w14:textId="528C3A9F" w:rsidR="006856DB" w:rsidRP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Coordinate Regional Team Meets</w:t>
      </w:r>
      <w:r w:rsidR="00C92802">
        <w:rPr>
          <w:rFonts w:ascii="Arial" w:hAnsi="Arial" w:cs="Arial"/>
        </w:rPr>
        <w:t xml:space="preserve"> (virtual)</w:t>
      </w:r>
    </w:p>
    <w:p w14:paraId="1448C5CA" w14:textId="4D05CA85" w:rsidR="006856DB" w:rsidRPr="006856DB" w:rsidRDefault="006856DB" w:rsidP="006856D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Coordinat</w:t>
      </w:r>
      <w:r>
        <w:rPr>
          <w:rFonts w:ascii="Arial" w:hAnsi="Arial" w:cs="Arial"/>
        </w:rPr>
        <w:t>e Allies in Hope</w:t>
      </w:r>
      <w:r w:rsidRPr="006856DB">
        <w:rPr>
          <w:rFonts w:ascii="Arial" w:hAnsi="Arial" w:cs="Arial"/>
        </w:rPr>
        <w:t xml:space="preserve"> teams to field sites</w:t>
      </w:r>
      <w:r w:rsidR="00C92802">
        <w:rPr>
          <w:rFonts w:ascii="Arial" w:hAnsi="Arial" w:cs="Arial"/>
        </w:rPr>
        <w:t>, as needed</w:t>
      </w:r>
    </w:p>
    <w:p w14:paraId="46D886DD" w14:textId="77777777" w:rsidR="006856DB" w:rsidRP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Team prep</w:t>
      </w:r>
    </w:p>
    <w:p w14:paraId="7BBA93C3" w14:textId="77777777" w:rsidR="006856DB" w:rsidRP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Team discipleship</w:t>
      </w:r>
    </w:p>
    <w:p w14:paraId="3FC3AAFB" w14:textId="77777777" w:rsidR="006856DB" w:rsidRP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Follow-up</w:t>
      </w:r>
    </w:p>
    <w:p w14:paraId="508344DC" w14:textId="68B1D64D" w:rsidR="006856DB" w:rsidRDefault="006856DB" w:rsidP="006856DB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6856DB">
        <w:rPr>
          <w:rFonts w:ascii="Arial" w:hAnsi="Arial" w:cs="Arial"/>
        </w:rPr>
        <w:t>Logistical prep with field partners</w:t>
      </w:r>
    </w:p>
    <w:p w14:paraId="0977416F" w14:textId="5914BA06" w:rsidR="00C92802" w:rsidRDefault="00C92802" w:rsidP="00C9280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Manage and oversee program elements from GHPs that intersect with US ministry partners</w:t>
      </w:r>
    </w:p>
    <w:p w14:paraId="0B3166B4" w14:textId="31624599" w:rsidR="00C92802" w:rsidRDefault="00C92802" w:rsidP="00C92802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Prayer partners</w:t>
      </w:r>
    </w:p>
    <w:p w14:paraId="2214C65E" w14:textId="02D1C571" w:rsidR="00C92802" w:rsidRDefault="00C92802" w:rsidP="00C92802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Global Prayer meetings</w:t>
      </w:r>
    </w:p>
    <w:p w14:paraId="449036D3" w14:textId="66C189A0" w:rsidR="00C92802" w:rsidRPr="006856DB" w:rsidRDefault="00C92802" w:rsidP="00C92802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Fair Trade sales</w:t>
      </w:r>
    </w:p>
    <w:p w14:paraId="40D43D97" w14:textId="74E044E2" w:rsidR="006D1F53" w:rsidRDefault="006D1F53" w:rsidP="006D1F53">
      <w:pPr>
        <w:tabs>
          <w:tab w:val="left" w:pos="820"/>
        </w:tabs>
        <w:ind w:right="219"/>
        <w:rPr>
          <w:rFonts w:ascii="Arial" w:eastAsia="Arial" w:hAnsi="Arial" w:cs="Arial"/>
        </w:rPr>
      </w:pPr>
    </w:p>
    <w:p w14:paraId="5ABF8A0F" w14:textId="347C140F" w:rsidR="006D1F53" w:rsidRDefault="006D1F53" w:rsidP="006D1F53">
      <w:pPr>
        <w:tabs>
          <w:tab w:val="left" w:pos="820"/>
        </w:tabs>
        <w:ind w:right="219"/>
        <w:rPr>
          <w:rFonts w:ascii="Arial" w:eastAsia="Arial" w:hAnsi="Arial" w:cs="Arial"/>
          <w:b/>
        </w:rPr>
      </w:pPr>
      <w:r w:rsidRPr="006D1F53">
        <w:rPr>
          <w:rFonts w:ascii="Arial" w:eastAsia="Arial" w:hAnsi="Arial" w:cs="Arial"/>
          <w:b/>
        </w:rPr>
        <w:t>Communications</w:t>
      </w:r>
      <w:r w:rsidR="008626D5">
        <w:rPr>
          <w:rFonts w:ascii="Arial" w:eastAsia="Arial" w:hAnsi="Arial" w:cs="Arial"/>
          <w:b/>
        </w:rPr>
        <w:t xml:space="preserve"> and Development</w:t>
      </w:r>
    </w:p>
    <w:p w14:paraId="457D919F" w14:textId="1F4E73F4" w:rsidR="006D1F53" w:rsidRDefault="006D1F53" w:rsidP="006D1F53">
      <w:pPr>
        <w:pStyle w:val="ListParagraph"/>
        <w:numPr>
          <w:ilvl w:val="0"/>
          <w:numId w:val="19"/>
        </w:numPr>
        <w:tabs>
          <w:tab w:val="left" w:pos="820"/>
        </w:tabs>
        <w:ind w:right="2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stories, pictures and quotes to Communications Coordinator</w:t>
      </w:r>
    </w:p>
    <w:p w14:paraId="1FC30ABE" w14:textId="3E1560B0" w:rsidR="006D1F53" w:rsidRDefault="006D1F53" w:rsidP="006D1F53">
      <w:pPr>
        <w:pStyle w:val="ListParagraph"/>
        <w:numPr>
          <w:ilvl w:val="0"/>
          <w:numId w:val="19"/>
        </w:numPr>
        <w:tabs>
          <w:tab w:val="left" w:pos="820"/>
        </w:tabs>
        <w:ind w:right="2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Ensure adequate pictures of </w:t>
      </w:r>
      <w:r w:rsidR="00C92802"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</w:rPr>
        <w:t xml:space="preserve"> programs</w:t>
      </w:r>
    </w:p>
    <w:p w14:paraId="3BE8D300" w14:textId="0CA23523" w:rsidR="00F0366B" w:rsidRDefault="00F0366B" w:rsidP="006D1F53">
      <w:pPr>
        <w:pStyle w:val="ListParagraph"/>
        <w:numPr>
          <w:ilvl w:val="0"/>
          <w:numId w:val="19"/>
        </w:numPr>
        <w:tabs>
          <w:tab w:val="left" w:pos="820"/>
        </w:tabs>
        <w:ind w:right="2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 with other staff to write grants pertaining to </w:t>
      </w:r>
      <w:r w:rsidR="00C92802"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</w:rPr>
        <w:t xml:space="preserve"> programs</w:t>
      </w:r>
      <w:r w:rsidR="00C92802">
        <w:rPr>
          <w:rFonts w:ascii="Arial" w:eastAsia="Arial" w:hAnsi="Arial" w:cs="Arial"/>
        </w:rPr>
        <w:t xml:space="preserve"> and grant requests</w:t>
      </w:r>
    </w:p>
    <w:p w14:paraId="5F8D35A1" w14:textId="648B9FB2" w:rsidR="00F0366B" w:rsidRDefault="00F0366B" w:rsidP="006D1F53">
      <w:pPr>
        <w:pStyle w:val="ListParagraph"/>
        <w:numPr>
          <w:ilvl w:val="0"/>
          <w:numId w:val="19"/>
        </w:numPr>
        <w:tabs>
          <w:tab w:val="left" w:pos="820"/>
        </w:tabs>
        <w:ind w:right="2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 office staff with other development activities as needed</w:t>
      </w:r>
    </w:p>
    <w:p w14:paraId="5B7A6779" w14:textId="0164FFCE" w:rsidR="00F0366B" w:rsidRDefault="00F0366B" w:rsidP="00F0366B">
      <w:pPr>
        <w:tabs>
          <w:tab w:val="left" w:pos="820"/>
        </w:tabs>
        <w:ind w:right="219"/>
        <w:rPr>
          <w:rFonts w:ascii="Arial" w:eastAsia="Arial" w:hAnsi="Arial" w:cs="Arial"/>
        </w:rPr>
      </w:pPr>
    </w:p>
    <w:p w14:paraId="1AB63743" w14:textId="7C21F23E" w:rsidR="00F0366B" w:rsidRPr="00F0366B" w:rsidRDefault="00F0366B" w:rsidP="00F0366B">
      <w:pPr>
        <w:tabs>
          <w:tab w:val="left" w:pos="820"/>
        </w:tabs>
        <w:ind w:right="219"/>
        <w:rPr>
          <w:rFonts w:ascii="Arial" w:eastAsia="Arial" w:hAnsi="Arial" w:cs="Arial"/>
          <w:b/>
        </w:rPr>
      </w:pPr>
      <w:r w:rsidRPr="00F0366B">
        <w:rPr>
          <w:rFonts w:ascii="Arial" w:eastAsia="Arial" w:hAnsi="Arial" w:cs="Arial"/>
          <w:b/>
        </w:rPr>
        <w:t>Other Duties</w:t>
      </w:r>
    </w:p>
    <w:p w14:paraId="3D572E35" w14:textId="340F0407" w:rsidR="00F0366B" w:rsidRDefault="00F0366B" w:rsidP="00F0366B">
      <w:pPr>
        <w:pStyle w:val="ListParagraph"/>
        <w:numPr>
          <w:ilvl w:val="0"/>
          <w:numId w:val="21"/>
        </w:numPr>
        <w:tabs>
          <w:tab w:val="left" w:pos="820"/>
        </w:tabs>
        <w:ind w:right="2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Due to the collaborative nature of the ministry, cross training of staff is required. </w:t>
      </w:r>
    </w:p>
    <w:p w14:paraId="1BFBB728" w14:textId="6C05B703" w:rsidR="00CD1B0B" w:rsidRPr="00C92802" w:rsidRDefault="00F0366B" w:rsidP="00C92802">
      <w:pPr>
        <w:pStyle w:val="ListParagraph"/>
        <w:numPr>
          <w:ilvl w:val="0"/>
          <w:numId w:val="21"/>
        </w:numPr>
        <w:tabs>
          <w:tab w:val="left" w:pos="820"/>
        </w:tabs>
        <w:ind w:right="2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 other duties pertaining to the ministry as assigned</w:t>
      </w:r>
      <w:r w:rsidR="00CD1B0B" w:rsidRPr="00C92802">
        <w:rPr>
          <w:rFonts w:ascii="Arial" w:eastAsia="Arial" w:hAnsi="Arial" w:cs="Arial"/>
          <w:b/>
          <w:color w:val="107FA0"/>
          <w:spacing w:val="-1"/>
          <w:sz w:val="22"/>
          <w:szCs w:val="22"/>
        </w:rPr>
        <w:br w:type="page"/>
      </w:r>
    </w:p>
    <w:p w14:paraId="34DC1777" w14:textId="32C072AA" w:rsidR="00396583" w:rsidRDefault="0068777F" w:rsidP="001951F1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07FA0"/>
          <w:spacing w:val="-1"/>
          <w:sz w:val="22"/>
          <w:szCs w:val="22"/>
        </w:rPr>
        <w:lastRenderedPageBreak/>
        <w:t xml:space="preserve">Personal </w:t>
      </w:r>
      <w:r w:rsidR="00AD3F0C">
        <w:rPr>
          <w:rFonts w:ascii="Arial" w:eastAsia="Arial" w:hAnsi="Arial" w:cs="Arial"/>
          <w:b/>
          <w:color w:val="107FA0"/>
          <w:spacing w:val="-1"/>
          <w:sz w:val="22"/>
          <w:szCs w:val="22"/>
        </w:rPr>
        <w:t>Qualification</w:t>
      </w:r>
      <w:r>
        <w:rPr>
          <w:rFonts w:ascii="Arial" w:eastAsia="Arial" w:hAnsi="Arial" w:cs="Arial"/>
          <w:b/>
          <w:color w:val="107FA0"/>
          <w:spacing w:val="-1"/>
          <w:sz w:val="22"/>
          <w:szCs w:val="22"/>
        </w:rPr>
        <w:t>s</w:t>
      </w:r>
      <w:r w:rsidR="0000165E">
        <w:rPr>
          <w:rFonts w:ascii="Arial" w:eastAsia="Arial" w:hAnsi="Arial" w:cs="Arial"/>
          <w:b/>
          <w:color w:val="107FA0"/>
          <w:spacing w:val="-1"/>
          <w:sz w:val="22"/>
          <w:szCs w:val="22"/>
        </w:rPr>
        <w:t>:</w:t>
      </w:r>
    </w:p>
    <w:p w14:paraId="7A7D0C3D" w14:textId="77777777" w:rsidR="00396583" w:rsidRDefault="00396583" w:rsidP="001951F1">
      <w:pPr>
        <w:spacing w:before="6"/>
        <w:rPr>
          <w:sz w:val="10"/>
          <w:szCs w:val="10"/>
        </w:rPr>
      </w:pPr>
    </w:p>
    <w:p w14:paraId="2DD8BDEA" w14:textId="77777777" w:rsidR="00396583" w:rsidRDefault="00396583" w:rsidP="001951F1"/>
    <w:p w14:paraId="68077C4F" w14:textId="77777777" w:rsidR="00BE4012" w:rsidRPr="00BE4012" w:rsidRDefault="00BE4012" w:rsidP="00BE4012">
      <w:pPr>
        <w:pStyle w:val="ListParagraph"/>
        <w:numPr>
          <w:ilvl w:val="0"/>
          <w:numId w:val="9"/>
        </w:numPr>
        <w:tabs>
          <w:tab w:val="left" w:pos="820"/>
        </w:tabs>
        <w:ind w:right="84"/>
        <w:rPr>
          <w:rFonts w:ascii="Arial" w:hAnsi="Arial" w:cs="Arial"/>
          <w:color w:val="353535"/>
        </w:rPr>
      </w:pPr>
      <w:r w:rsidRPr="00BE4012">
        <w:rPr>
          <w:rFonts w:ascii="Arial" w:hAnsi="Arial" w:cs="Arial"/>
          <w:color w:val="353535"/>
        </w:rPr>
        <w:t>Strong, vibrant relationship with Christ and applied comprehension of the Gospel in a wholistic manner</w:t>
      </w:r>
    </w:p>
    <w:p w14:paraId="350E1109" w14:textId="294EEA0B" w:rsidR="0000165E" w:rsidRDefault="00BE4012" w:rsidP="0000165E">
      <w:pPr>
        <w:pStyle w:val="ListParagraph"/>
        <w:numPr>
          <w:ilvl w:val="0"/>
          <w:numId w:val="4"/>
        </w:numPr>
        <w:tabs>
          <w:tab w:val="left" w:pos="820"/>
        </w:tabs>
        <w:ind w:right="84"/>
        <w:rPr>
          <w:rFonts w:ascii="Arial" w:eastAsia="Arial" w:hAnsi="Arial" w:cs="Arial"/>
          <w:color w:val="252626"/>
          <w:spacing w:val="-1"/>
        </w:rPr>
      </w:pPr>
      <w:r>
        <w:rPr>
          <w:rFonts w:ascii="Arial" w:hAnsi="Arial" w:cs="Arial"/>
          <w:color w:val="353535"/>
        </w:rPr>
        <w:t>Commitment to contemplative spiritual practice in ministry and personal life</w:t>
      </w:r>
      <w:r w:rsidR="0000165E" w:rsidRPr="0000165E">
        <w:rPr>
          <w:rFonts w:ascii="Arial" w:eastAsia="Arial" w:hAnsi="Arial" w:cs="Arial"/>
          <w:color w:val="252626"/>
          <w:spacing w:val="-1"/>
        </w:rPr>
        <w:t xml:space="preserve"> </w:t>
      </w:r>
    </w:p>
    <w:p w14:paraId="53757300" w14:textId="25ECC9F6" w:rsidR="00AA44E6" w:rsidRDefault="00AA44E6" w:rsidP="0000165E">
      <w:pPr>
        <w:pStyle w:val="ListParagraph"/>
        <w:numPr>
          <w:ilvl w:val="0"/>
          <w:numId w:val="4"/>
        </w:numPr>
        <w:tabs>
          <w:tab w:val="left" w:pos="820"/>
        </w:tabs>
        <w:ind w:right="84"/>
        <w:rPr>
          <w:rFonts w:ascii="Arial" w:eastAsia="Arial" w:hAnsi="Arial" w:cs="Arial"/>
          <w:color w:val="252626"/>
          <w:spacing w:val="-1"/>
        </w:rPr>
      </w:pPr>
      <w:r>
        <w:rPr>
          <w:rFonts w:ascii="Arial" w:eastAsia="Arial" w:hAnsi="Arial" w:cs="Arial"/>
          <w:color w:val="252626"/>
          <w:spacing w:val="-1"/>
        </w:rPr>
        <w:t>Willingness to raise funds both for personal support and ministry growth</w:t>
      </w:r>
    </w:p>
    <w:p w14:paraId="080C9EEA" w14:textId="381B6739" w:rsidR="00CA664D" w:rsidRDefault="00CA664D" w:rsidP="0000165E">
      <w:pPr>
        <w:pStyle w:val="ListParagraph"/>
        <w:numPr>
          <w:ilvl w:val="0"/>
          <w:numId w:val="4"/>
        </w:numPr>
        <w:tabs>
          <w:tab w:val="left" w:pos="820"/>
        </w:tabs>
        <w:ind w:right="84"/>
        <w:rPr>
          <w:rFonts w:ascii="Arial" w:eastAsia="Arial" w:hAnsi="Arial" w:cs="Arial"/>
          <w:color w:val="252626"/>
          <w:spacing w:val="-1"/>
        </w:rPr>
      </w:pPr>
      <w:r>
        <w:rPr>
          <w:rFonts w:ascii="Arial" w:eastAsia="Arial" w:hAnsi="Arial" w:cs="Arial"/>
          <w:color w:val="252626"/>
          <w:spacing w:val="-1"/>
        </w:rPr>
        <w:t>Qualified people with disabilities and people of color, specifically with Majority World origins, are encouraged to apply</w:t>
      </w:r>
    </w:p>
    <w:p w14:paraId="10E0E9A1" w14:textId="1967BD17" w:rsidR="003234AC" w:rsidRDefault="003234AC" w:rsidP="0000165E">
      <w:pPr>
        <w:pStyle w:val="ListParagraph"/>
        <w:numPr>
          <w:ilvl w:val="0"/>
          <w:numId w:val="4"/>
        </w:numPr>
        <w:tabs>
          <w:tab w:val="left" w:pos="820"/>
        </w:tabs>
        <w:ind w:right="84"/>
        <w:rPr>
          <w:rFonts w:ascii="Arial" w:eastAsia="Arial" w:hAnsi="Arial" w:cs="Arial"/>
          <w:color w:val="252626"/>
          <w:spacing w:val="-1"/>
        </w:rPr>
      </w:pPr>
      <w:r>
        <w:rPr>
          <w:rFonts w:ascii="Arial" w:eastAsia="Arial" w:hAnsi="Arial" w:cs="Arial"/>
          <w:color w:val="252626"/>
          <w:spacing w:val="-1"/>
        </w:rPr>
        <w:t>Must be able to be legally employed in the United States. Residence in the US is preferred, though intern</w:t>
      </w:r>
      <w:r w:rsidR="00CB36BD">
        <w:rPr>
          <w:rFonts w:ascii="Arial" w:eastAsia="Arial" w:hAnsi="Arial" w:cs="Arial"/>
          <w:color w:val="252626"/>
          <w:spacing w:val="-1"/>
        </w:rPr>
        <w:t>ational residence will be considered for the right candidate</w:t>
      </w:r>
    </w:p>
    <w:p w14:paraId="4AD148F0" w14:textId="7A808C27" w:rsidR="0000165E" w:rsidRDefault="0000165E" w:rsidP="0000165E">
      <w:pPr>
        <w:pStyle w:val="ListParagraph"/>
        <w:numPr>
          <w:ilvl w:val="0"/>
          <w:numId w:val="4"/>
        </w:numPr>
        <w:tabs>
          <w:tab w:val="left" w:pos="820"/>
        </w:tabs>
        <w:ind w:right="84"/>
        <w:rPr>
          <w:rFonts w:ascii="Arial" w:eastAsia="Arial" w:hAnsi="Arial" w:cs="Arial"/>
          <w:color w:val="252626"/>
          <w:spacing w:val="-1"/>
        </w:rPr>
      </w:pPr>
      <w:r>
        <w:rPr>
          <w:rFonts w:ascii="Arial" w:eastAsia="Arial" w:hAnsi="Arial" w:cs="Arial"/>
          <w:color w:val="252626"/>
          <w:spacing w:val="-1"/>
        </w:rPr>
        <w:t>Enjoys and is skilled at managing a collaborative leadership experience with high levels of interdependency, while fostering individual autonomy and ownership</w:t>
      </w:r>
    </w:p>
    <w:p w14:paraId="308DA47D" w14:textId="1DB4D729" w:rsidR="006D1F53" w:rsidRPr="00892CDE" w:rsidRDefault="006D1F53" w:rsidP="0000165E">
      <w:pPr>
        <w:pStyle w:val="ListParagraph"/>
        <w:numPr>
          <w:ilvl w:val="0"/>
          <w:numId w:val="4"/>
        </w:numPr>
        <w:tabs>
          <w:tab w:val="left" w:pos="820"/>
        </w:tabs>
        <w:ind w:right="84"/>
        <w:rPr>
          <w:rFonts w:ascii="Arial" w:eastAsia="Arial" w:hAnsi="Arial" w:cs="Arial"/>
          <w:color w:val="252626"/>
          <w:spacing w:val="-1"/>
        </w:rPr>
      </w:pPr>
      <w:r>
        <w:rPr>
          <w:rFonts w:ascii="Arial" w:eastAsia="Arial" w:hAnsi="Arial" w:cs="Arial"/>
          <w:color w:val="252626"/>
          <w:spacing w:val="-1"/>
        </w:rPr>
        <w:t>Able to communicate and work across cultures, adequately interpreting both sides to the other</w:t>
      </w:r>
    </w:p>
    <w:p w14:paraId="2775E0E7" w14:textId="0FE2691F" w:rsidR="0068777F" w:rsidRPr="0068777F" w:rsidRDefault="0000165E" w:rsidP="0068777F">
      <w:pPr>
        <w:pStyle w:val="ListParagraph"/>
        <w:numPr>
          <w:ilvl w:val="0"/>
          <w:numId w:val="4"/>
        </w:numPr>
        <w:spacing w:before="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52626"/>
          <w:spacing w:val="-1"/>
        </w:rPr>
        <w:t>Demonstrates p</w:t>
      </w:r>
      <w:r w:rsidRPr="00892CDE">
        <w:rPr>
          <w:rFonts w:ascii="Arial" w:eastAsia="Arial" w:hAnsi="Arial" w:cs="Arial"/>
          <w:color w:val="252626"/>
          <w:spacing w:val="-1"/>
        </w:rPr>
        <w:t>ersona</w:t>
      </w:r>
      <w:r w:rsidRPr="00892CDE">
        <w:rPr>
          <w:rFonts w:ascii="Arial" w:eastAsia="Arial" w:hAnsi="Arial" w:cs="Arial"/>
          <w:color w:val="252626"/>
        </w:rPr>
        <w:t>l</w:t>
      </w:r>
      <w:r w:rsidRPr="00892CDE">
        <w:rPr>
          <w:rFonts w:ascii="Arial" w:eastAsia="Arial" w:hAnsi="Arial" w:cs="Arial"/>
          <w:color w:val="252626"/>
          <w:spacing w:val="-1"/>
        </w:rPr>
        <w:t xml:space="preserve"> qualitie</w:t>
      </w:r>
      <w:r w:rsidRPr="00892CDE">
        <w:rPr>
          <w:rFonts w:ascii="Arial" w:eastAsia="Arial" w:hAnsi="Arial" w:cs="Arial"/>
          <w:color w:val="252626"/>
        </w:rPr>
        <w:t>s</w:t>
      </w:r>
      <w:r w:rsidRPr="00892CDE">
        <w:rPr>
          <w:rFonts w:ascii="Arial" w:eastAsia="Arial" w:hAnsi="Arial" w:cs="Arial"/>
          <w:color w:val="252626"/>
          <w:spacing w:val="-1"/>
        </w:rPr>
        <w:t xml:space="preserve"> o</w:t>
      </w:r>
      <w:r w:rsidRPr="00892CDE">
        <w:rPr>
          <w:rFonts w:ascii="Arial" w:eastAsia="Arial" w:hAnsi="Arial" w:cs="Arial"/>
          <w:color w:val="252626"/>
        </w:rPr>
        <w:t>f</w:t>
      </w:r>
      <w:r w:rsidRPr="00892CDE">
        <w:rPr>
          <w:rFonts w:ascii="Arial" w:eastAsia="Arial" w:hAnsi="Arial" w:cs="Arial"/>
          <w:color w:val="252626"/>
          <w:spacing w:val="-1"/>
        </w:rPr>
        <w:t xml:space="preserve"> integrity</w:t>
      </w:r>
      <w:r w:rsidRPr="00892CDE">
        <w:rPr>
          <w:rFonts w:ascii="Arial" w:eastAsia="Arial" w:hAnsi="Arial" w:cs="Arial"/>
          <w:color w:val="252626"/>
        </w:rPr>
        <w:t>,</w:t>
      </w:r>
      <w:r w:rsidRPr="00892CDE">
        <w:rPr>
          <w:rFonts w:ascii="Arial" w:eastAsia="Arial" w:hAnsi="Arial" w:cs="Arial"/>
          <w:color w:val="252626"/>
          <w:spacing w:val="-1"/>
        </w:rPr>
        <w:t xml:space="preserve"> credibility</w:t>
      </w:r>
      <w:r w:rsidRPr="00892CDE">
        <w:rPr>
          <w:rFonts w:ascii="Arial" w:eastAsia="Arial" w:hAnsi="Arial" w:cs="Arial"/>
          <w:color w:val="252626"/>
        </w:rPr>
        <w:t>,</w:t>
      </w:r>
      <w:r w:rsidRPr="00892CDE">
        <w:rPr>
          <w:rFonts w:ascii="Arial" w:eastAsia="Arial" w:hAnsi="Arial" w:cs="Arial"/>
          <w:color w:val="252626"/>
          <w:spacing w:val="-1"/>
        </w:rPr>
        <w:t xml:space="preserve"> an</w:t>
      </w:r>
      <w:r w:rsidRPr="00892CDE">
        <w:rPr>
          <w:rFonts w:ascii="Arial" w:eastAsia="Arial" w:hAnsi="Arial" w:cs="Arial"/>
          <w:color w:val="252626"/>
        </w:rPr>
        <w:t>d</w:t>
      </w:r>
      <w:r w:rsidRPr="00892CDE">
        <w:rPr>
          <w:rFonts w:ascii="Arial" w:eastAsia="Arial" w:hAnsi="Arial" w:cs="Arial"/>
          <w:color w:val="252626"/>
          <w:spacing w:val="-1"/>
        </w:rPr>
        <w:t xml:space="preserve"> commitmen</w:t>
      </w:r>
      <w:r w:rsidRPr="00892CDE">
        <w:rPr>
          <w:rFonts w:ascii="Arial" w:eastAsia="Arial" w:hAnsi="Arial" w:cs="Arial"/>
          <w:color w:val="252626"/>
        </w:rPr>
        <w:t>t</w:t>
      </w:r>
      <w:r w:rsidRPr="00892CDE">
        <w:rPr>
          <w:rFonts w:ascii="Arial" w:eastAsia="Arial" w:hAnsi="Arial" w:cs="Arial"/>
          <w:color w:val="252626"/>
          <w:spacing w:val="-1"/>
        </w:rPr>
        <w:t xml:space="preserve"> t</w:t>
      </w:r>
      <w:r w:rsidRPr="00892CDE">
        <w:rPr>
          <w:rFonts w:ascii="Arial" w:eastAsia="Arial" w:hAnsi="Arial" w:cs="Arial"/>
          <w:color w:val="252626"/>
        </w:rPr>
        <w:t>o</w:t>
      </w:r>
      <w:r w:rsidRPr="00892CDE">
        <w:rPr>
          <w:rFonts w:ascii="Arial" w:eastAsia="Arial" w:hAnsi="Arial" w:cs="Arial"/>
          <w:color w:val="252626"/>
          <w:spacing w:val="-1"/>
        </w:rPr>
        <w:t xml:space="preserve"> th</w:t>
      </w:r>
      <w:r w:rsidRPr="00892CDE">
        <w:rPr>
          <w:rFonts w:ascii="Arial" w:eastAsia="Arial" w:hAnsi="Arial" w:cs="Arial"/>
          <w:color w:val="252626"/>
        </w:rPr>
        <w:t>e</w:t>
      </w:r>
      <w:r w:rsidRPr="00892CDE">
        <w:rPr>
          <w:rFonts w:ascii="Arial" w:eastAsia="Arial" w:hAnsi="Arial" w:cs="Arial"/>
          <w:color w:val="252626"/>
          <w:spacing w:val="-1"/>
        </w:rPr>
        <w:t xml:space="preserve"> missio</w:t>
      </w:r>
      <w:r w:rsidRPr="00892CDE">
        <w:rPr>
          <w:rFonts w:ascii="Arial" w:eastAsia="Arial" w:hAnsi="Arial" w:cs="Arial"/>
          <w:color w:val="252626"/>
        </w:rPr>
        <w:t>n</w:t>
      </w:r>
      <w:r>
        <w:rPr>
          <w:rFonts w:ascii="Arial" w:eastAsia="Arial" w:hAnsi="Arial" w:cs="Arial"/>
          <w:color w:val="252626"/>
        </w:rPr>
        <w:t>, vision and core values</w:t>
      </w:r>
      <w:r w:rsidRPr="00892CDE">
        <w:rPr>
          <w:rFonts w:ascii="Arial" w:eastAsia="Arial" w:hAnsi="Arial" w:cs="Arial"/>
          <w:color w:val="252626"/>
          <w:spacing w:val="-1"/>
        </w:rPr>
        <w:t xml:space="preserve"> o</w:t>
      </w:r>
      <w:r w:rsidRPr="00892CDE">
        <w:rPr>
          <w:rFonts w:ascii="Arial" w:eastAsia="Arial" w:hAnsi="Arial" w:cs="Arial"/>
          <w:color w:val="252626"/>
        </w:rPr>
        <w:t>f</w:t>
      </w:r>
      <w:r w:rsidRPr="00892CDE">
        <w:rPr>
          <w:rFonts w:ascii="Arial" w:eastAsia="Arial" w:hAnsi="Arial" w:cs="Arial"/>
          <w:color w:val="252626"/>
          <w:spacing w:val="-1"/>
        </w:rPr>
        <w:t xml:space="preserve"> </w:t>
      </w:r>
      <w:r w:rsidR="006D1F53">
        <w:rPr>
          <w:rFonts w:ascii="Arial" w:eastAsia="Arial" w:hAnsi="Arial" w:cs="Arial"/>
          <w:color w:val="252626"/>
          <w:spacing w:val="-1"/>
        </w:rPr>
        <w:t>AHI</w:t>
      </w:r>
      <w:r w:rsidRPr="00892CDE">
        <w:rPr>
          <w:rFonts w:ascii="Arial" w:eastAsia="Arial" w:hAnsi="Arial" w:cs="Arial"/>
          <w:color w:val="252626"/>
          <w:spacing w:val="-1"/>
        </w:rPr>
        <w:t xml:space="preserve"> </w:t>
      </w:r>
      <w:r>
        <w:rPr>
          <w:rFonts w:ascii="Arial" w:eastAsia="Arial" w:hAnsi="Arial" w:cs="Arial"/>
          <w:color w:val="252626"/>
          <w:spacing w:val="-1"/>
        </w:rPr>
        <w:t>through verbalization and reference verification</w:t>
      </w:r>
      <w:r w:rsidR="0068777F" w:rsidRPr="0068777F">
        <w:rPr>
          <w:rFonts w:ascii="Arial" w:eastAsia="Arial" w:hAnsi="Arial" w:cs="Arial"/>
          <w:color w:val="252626"/>
          <w:spacing w:val="-1"/>
        </w:rPr>
        <w:t xml:space="preserve"> </w:t>
      </w:r>
    </w:p>
    <w:p w14:paraId="3BF4764C" w14:textId="05CB1CDD" w:rsidR="0068777F" w:rsidRPr="0068777F" w:rsidRDefault="0068777F" w:rsidP="0068777F">
      <w:pPr>
        <w:pStyle w:val="ListParagraph"/>
        <w:numPr>
          <w:ilvl w:val="0"/>
          <w:numId w:val="4"/>
        </w:numPr>
        <w:spacing w:before="3"/>
        <w:rPr>
          <w:rFonts w:ascii="Arial" w:eastAsia="Arial" w:hAnsi="Arial" w:cs="Arial"/>
        </w:rPr>
      </w:pPr>
      <w:r w:rsidRPr="0037767A">
        <w:rPr>
          <w:rFonts w:ascii="Arial" w:eastAsia="Arial" w:hAnsi="Arial" w:cs="Arial"/>
          <w:color w:val="252626"/>
          <w:spacing w:val="-1"/>
        </w:rPr>
        <w:t>Excellen</w:t>
      </w:r>
      <w:r w:rsidRPr="0037767A">
        <w:rPr>
          <w:rFonts w:ascii="Arial" w:eastAsia="Arial" w:hAnsi="Arial" w:cs="Arial"/>
          <w:color w:val="252626"/>
        </w:rPr>
        <w:t>t</w:t>
      </w:r>
      <w:r w:rsidRPr="0037767A">
        <w:rPr>
          <w:rFonts w:ascii="Arial" w:eastAsia="Arial" w:hAnsi="Arial" w:cs="Arial"/>
          <w:color w:val="252626"/>
          <w:spacing w:val="-1"/>
        </w:rPr>
        <w:t xml:space="preserve"> peopl</w:t>
      </w:r>
      <w:r w:rsidRPr="0037767A">
        <w:rPr>
          <w:rFonts w:ascii="Arial" w:eastAsia="Arial" w:hAnsi="Arial" w:cs="Arial"/>
          <w:color w:val="252626"/>
        </w:rPr>
        <w:t>e</w:t>
      </w:r>
      <w:r w:rsidRPr="0037767A">
        <w:rPr>
          <w:rFonts w:ascii="Arial" w:eastAsia="Arial" w:hAnsi="Arial" w:cs="Arial"/>
          <w:color w:val="252626"/>
          <w:spacing w:val="-1"/>
        </w:rPr>
        <w:t xml:space="preserve"> skills</w:t>
      </w:r>
      <w:r w:rsidRPr="0037767A">
        <w:rPr>
          <w:rFonts w:ascii="Arial" w:eastAsia="Arial" w:hAnsi="Arial" w:cs="Arial"/>
          <w:color w:val="252626"/>
        </w:rPr>
        <w:t>,</w:t>
      </w:r>
      <w:r w:rsidRPr="0037767A">
        <w:rPr>
          <w:rFonts w:ascii="Arial" w:eastAsia="Arial" w:hAnsi="Arial" w:cs="Arial"/>
          <w:color w:val="252626"/>
          <w:spacing w:val="-1"/>
        </w:rPr>
        <w:t xml:space="preserve"> wit</w:t>
      </w:r>
      <w:r w:rsidRPr="0037767A">
        <w:rPr>
          <w:rFonts w:ascii="Arial" w:eastAsia="Arial" w:hAnsi="Arial" w:cs="Arial"/>
          <w:color w:val="252626"/>
        </w:rPr>
        <w:t>h</w:t>
      </w:r>
      <w:r w:rsidRPr="0037767A">
        <w:rPr>
          <w:rFonts w:ascii="Arial" w:eastAsia="Arial" w:hAnsi="Arial" w:cs="Arial"/>
          <w:color w:val="252626"/>
          <w:spacing w:val="-1"/>
        </w:rPr>
        <w:t xml:space="preserve"> a</w:t>
      </w:r>
      <w:r w:rsidRPr="0037767A">
        <w:rPr>
          <w:rFonts w:ascii="Arial" w:eastAsia="Arial" w:hAnsi="Arial" w:cs="Arial"/>
          <w:color w:val="252626"/>
        </w:rPr>
        <w:t>n</w:t>
      </w:r>
      <w:r w:rsidRPr="0037767A">
        <w:rPr>
          <w:rFonts w:ascii="Arial" w:eastAsia="Arial" w:hAnsi="Arial" w:cs="Arial"/>
          <w:color w:val="252626"/>
          <w:spacing w:val="-1"/>
        </w:rPr>
        <w:t xml:space="preserve"> abilit</w:t>
      </w:r>
      <w:r w:rsidRPr="0037767A">
        <w:rPr>
          <w:rFonts w:ascii="Arial" w:eastAsia="Arial" w:hAnsi="Arial" w:cs="Arial"/>
          <w:color w:val="252626"/>
        </w:rPr>
        <w:t>y</w:t>
      </w:r>
      <w:r w:rsidRPr="0037767A">
        <w:rPr>
          <w:rFonts w:ascii="Arial" w:eastAsia="Arial" w:hAnsi="Arial" w:cs="Arial"/>
          <w:color w:val="252626"/>
          <w:spacing w:val="-1"/>
        </w:rPr>
        <w:t xml:space="preserve"> t</w:t>
      </w:r>
      <w:r w:rsidRPr="0037767A">
        <w:rPr>
          <w:rFonts w:ascii="Arial" w:eastAsia="Arial" w:hAnsi="Arial" w:cs="Arial"/>
          <w:color w:val="252626"/>
        </w:rPr>
        <w:t>o</w:t>
      </w:r>
      <w:r w:rsidRPr="0037767A">
        <w:rPr>
          <w:rFonts w:ascii="Arial" w:eastAsia="Arial" w:hAnsi="Arial" w:cs="Arial"/>
          <w:color w:val="252626"/>
          <w:spacing w:val="-1"/>
        </w:rPr>
        <w:t xml:space="preserve"> partne</w:t>
      </w:r>
      <w:r w:rsidRPr="0037767A">
        <w:rPr>
          <w:rFonts w:ascii="Arial" w:eastAsia="Arial" w:hAnsi="Arial" w:cs="Arial"/>
          <w:color w:val="252626"/>
        </w:rPr>
        <w:t>r</w:t>
      </w:r>
      <w:r w:rsidRPr="0037767A">
        <w:rPr>
          <w:rFonts w:ascii="Arial" w:eastAsia="Arial" w:hAnsi="Arial" w:cs="Arial"/>
          <w:color w:val="252626"/>
          <w:spacing w:val="-1"/>
        </w:rPr>
        <w:t xml:space="preserve"> wit</w:t>
      </w:r>
      <w:r w:rsidRPr="0037767A">
        <w:rPr>
          <w:rFonts w:ascii="Arial" w:eastAsia="Arial" w:hAnsi="Arial" w:cs="Arial"/>
          <w:color w:val="252626"/>
        </w:rPr>
        <w:t>h</w:t>
      </w:r>
      <w:r w:rsidRPr="0037767A">
        <w:rPr>
          <w:rFonts w:ascii="Arial" w:eastAsia="Arial" w:hAnsi="Arial" w:cs="Arial"/>
          <w:color w:val="252626"/>
          <w:spacing w:val="-1"/>
        </w:rPr>
        <w:t xml:space="preserve"> </w:t>
      </w:r>
      <w:r w:rsidRPr="0037767A">
        <w:rPr>
          <w:rFonts w:ascii="Arial" w:eastAsia="Arial" w:hAnsi="Arial" w:cs="Arial"/>
          <w:color w:val="252626"/>
        </w:rPr>
        <w:t>a</w:t>
      </w:r>
      <w:r w:rsidRPr="0037767A">
        <w:rPr>
          <w:rFonts w:ascii="Arial" w:eastAsia="Arial" w:hAnsi="Arial" w:cs="Arial"/>
          <w:color w:val="252626"/>
          <w:spacing w:val="-1"/>
        </w:rPr>
        <w:t xml:space="preserve"> dynami</w:t>
      </w:r>
      <w:r w:rsidRPr="0037767A">
        <w:rPr>
          <w:rFonts w:ascii="Arial" w:eastAsia="Arial" w:hAnsi="Arial" w:cs="Arial"/>
          <w:color w:val="252626"/>
        </w:rPr>
        <w:t>c</w:t>
      </w:r>
      <w:r w:rsidRPr="0037767A">
        <w:rPr>
          <w:rFonts w:ascii="Arial" w:eastAsia="Arial" w:hAnsi="Arial" w:cs="Arial"/>
          <w:color w:val="252626"/>
          <w:spacing w:val="-1"/>
        </w:rPr>
        <w:t xml:space="preserve"> leadershi</w:t>
      </w:r>
      <w:r w:rsidRPr="0037767A">
        <w:rPr>
          <w:rFonts w:ascii="Arial" w:eastAsia="Arial" w:hAnsi="Arial" w:cs="Arial"/>
          <w:color w:val="252626"/>
        </w:rPr>
        <w:t>p</w:t>
      </w:r>
      <w:r w:rsidRPr="0037767A">
        <w:rPr>
          <w:rFonts w:ascii="Arial" w:eastAsia="Arial" w:hAnsi="Arial" w:cs="Arial"/>
          <w:color w:val="252626"/>
          <w:spacing w:val="-1"/>
        </w:rPr>
        <w:t xml:space="preserve"> team w</w:t>
      </w:r>
      <w:r>
        <w:rPr>
          <w:rFonts w:ascii="Arial" w:eastAsia="Arial" w:hAnsi="Arial" w:cs="Arial"/>
          <w:color w:val="252626"/>
          <w:spacing w:val="-1"/>
        </w:rPr>
        <w:t xml:space="preserve">ith varied personalities, </w:t>
      </w:r>
      <w:r w:rsidRPr="0037767A">
        <w:rPr>
          <w:rFonts w:ascii="Arial" w:eastAsia="Arial" w:hAnsi="Arial" w:cs="Arial"/>
          <w:color w:val="252626"/>
          <w:spacing w:val="-1"/>
        </w:rPr>
        <w:t>gifts</w:t>
      </w:r>
      <w:r>
        <w:rPr>
          <w:rFonts w:ascii="Arial" w:eastAsia="Arial" w:hAnsi="Arial" w:cs="Arial"/>
          <w:color w:val="252626"/>
          <w:spacing w:val="-1"/>
        </w:rPr>
        <w:t>, backgrounds and cultures</w:t>
      </w:r>
    </w:p>
    <w:p w14:paraId="5C1EF704" w14:textId="0F2F9A95" w:rsidR="0068777F" w:rsidRDefault="0068777F" w:rsidP="0068777F">
      <w:pPr>
        <w:pStyle w:val="ListParagraph"/>
        <w:numPr>
          <w:ilvl w:val="0"/>
          <w:numId w:val="4"/>
        </w:numPr>
        <w:spacing w:before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Thrives in small, intimate </w:t>
      </w:r>
      <w:r w:rsidR="00C92802">
        <w:rPr>
          <w:rFonts w:ascii="Arial" w:eastAsia="Arial" w:hAnsi="Arial" w:cs="Arial"/>
        </w:rPr>
        <w:t xml:space="preserve">virtual </w:t>
      </w:r>
      <w:r>
        <w:rPr>
          <w:rFonts w:ascii="Arial" w:eastAsia="Arial" w:hAnsi="Arial" w:cs="Arial"/>
        </w:rPr>
        <w:t>work environments with high levels of collaboration and interdependence</w:t>
      </w:r>
    </w:p>
    <w:p w14:paraId="4D96E129" w14:textId="68D6645E" w:rsidR="0068777F" w:rsidRPr="00BE4012" w:rsidRDefault="008626D5" w:rsidP="0068777F">
      <w:pPr>
        <w:pStyle w:val="ListParagraph"/>
        <w:numPr>
          <w:ilvl w:val="0"/>
          <w:numId w:val="4"/>
        </w:numPr>
        <w:spacing w:before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Self-motivated and able to accomplish goals and maintain high level of engagement with minimal supervision</w:t>
      </w:r>
      <w:r w:rsidR="00854993">
        <w:rPr>
          <w:rFonts w:ascii="Arial" w:eastAsia="Arial" w:hAnsi="Arial" w:cs="Arial"/>
        </w:rPr>
        <w:t xml:space="preserve"> in a virtual work environment</w:t>
      </w:r>
    </w:p>
    <w:p w14:paraId="6AB4C4BE" w14:textId="76ECFD41" w:rsidR="0068777F" w:rsidRDefault="0068777F" w:rsidP="0068777F">
      <w:pPr>
        <w:tabs>
          <w:tab w:val="left" w:pos="820"/>
        </w:tabs>
        <w:ind w:left="820" w:right="372" w:hanging="360"/>
        <w:rPr>
          <w:rFonts w:ascii="Arial" w:eastAsia="Arial" w:hAnsi="Arial" w:cs="Arial"/>
          <w:color w:val="252626"/>
          <w:spacing w:val="-1"/>
        </w:rPr>
      </w:pPr>
      <w:r>
        <w:rPr>
          <w:rFonts w:ascii="Symbol" w:eastAsia="Symbol" w:hAnsi="Symbol" w:cs="Symbol"/>
          <w:color w:val="353535"/>
        </w:rPr>
        <w:t></w:t>
      </w:r>
      <w:r>
        <w:rPr>
          <w:rFonts w:ascii="Symbol" w:eastAsia="Symbol" w:hAnsi="Symbol" w:cs="Symbol"/>
          <w:color w:val="353535"/>
          <w:spacing w:val="-49"/>
        </w:rPr>
        <w:t></w:t>
      </w:r>
      <w:r>
        <w:rPr>
          <w:color w:val="353535"/>
        </w:rPr>
        <w:tab/>
      </w:r>
      <w:r>
        <w:rPr>
          <w:rFonts w:ascii="Arial" w:eastAsia="Arial" w:hAnsi="Arial" w:cs="Arial"/>
          <w:color w:val="252626"/>
          <w:spacing w:val="-1"/>
        </w:rPr>
        <w:t>Flexibl</w:t>
      </w:r>
      <w:r>
        <w:rPr>
          <w:rFonts w:ascii="Arial" w:eastAsia="Arial" w:hAnsi="Arial" w:cs="Arial"/>
          <w:color w:val="252626"/>
        </w:rPr>
        <w:t>e</w:t>
      </w:r>
      <w:r>
        <w:rPr>
          <w:rFonts w:ascii="Arial" w:eastAsia="Arial" w:hAnsi="Arial" w:cs="Arial"/>
          <w:color w:val="252626"/>
          <w:spacing w:val="-1"/>
        </w:rPr>
        <w:t xml:space="preserve"> an</w:t>
      </w:r>
      <w:r>
        <w:rPr>
          <w:rFonts w:ascii="Arial" w:eastAsia="Arial" w:hAnsi="Arial" w:cs="Arial"/>
          <w:color w:val="252626"/>
        </w:rPr>
        <w:t>d</w:t>
      </w:r>
      <w:r>
        <w:rPr>
          <w:rFonts w:ascii="Arial" w:eastAsia="Arial" w:hAnsi="Arial" w:cs="Arial"/>
          <w:color w:val="252626"/>
          <w:spacing w:val="-1"/>
        </w:rPr>
        <w:t xml:space="preserve"> abl</w:t>
      </w:r>
      <w:r>
        <w:rPr>
          <w:rFonts w:ascii="Arial" w:eastAsia="Arial" w:hAnsi="Arial" w:cs="Arial"/>
          <w:color w:val="252626"/>
        </w:rPr>
        <w:t>e</w:t>
      </w:r>
      <w:r>
        <w:rPr>
          <w:rFonts w:ascii="Arial" w:eastAsia="Arial" w:hAnsi="Arial" w:cs="Arial"/>
          <w:color w:val="252626"/>
          <w:spacing w:val="-1"/>
        </w:rPr>
        <w:t xml:space="preserve"> t</w:t>
      </w:r>
      <w:r>
        <w:rPr>
          <w:rFonts w:ascii="Arial" w:eastAsia="Arial" w:hAnsi="Arial" w:cs="Arial"/>
          <w:color w:val="252626"/>
        </w:rPr>
        <w:t>o</w:t>
      </w:r>
      <w:r>
        <w:rPr>
          <w:rFonts w:ascii="Arial" w:eastAsia="Arial" w:hAnsi="Arial" w:cs="Arial"/>
          <w:color w:val="252626"/>
          <w:spacing w:val="-1"/>
        </w:rPr>
        <w:t xml:space="preserve"> mult</w:t>
      </w:r>
      <w:r>
        <w:rPr>
          <w:rFonts w:ascii="Arial" w:eastAsia="Arial" w:hAnsi="Arial" w:cs="Arial"/>
          <w:color w:val="252626"/>
          <w:spacing w:val="3"/>
        </w:rPr>
        <w:t>i</w:t>
      </w:r>
      <w:r>
        <w:rPr>
          <w:rFonts w:ascii="Arial" w:eastAsia="Arial" w:hAnsi="Arial" w:cs="Arial"/>
          <w:color w:val="252626"/>
          <w:spacing w:val="-5"/>
        </w:rPr>
        <w:t>-</w:t>
      </w:r>
      <w:r>
        <w:rPr>
          <w:rFonts w:ascii="Arial" w:eastAsia="Arial" w:hAnsi="Arial" w:cs="Arial"/>
          <w:color w:val="252626"/>
          <w:spacing w:val="-1"/>
        </w:rPr>
        <w:t>task</w:t>
      </w:r>
      <w:r>
        <w:rPr>
          <w:rFonts w:ascii="Arial" w:eastAsia="Arial" w:hAnsi="Arial" w:cs="Arial"/>
          <w:color w:val="252626"/>
        </w:rPr>
        <w:t>;</w:t>
      </w:r>
      <w:r>
        <w:rPr>
          <w:rFonts w:ascii="Arial" w:eastAsia="Arial" w:hAnsi="Arial" w:cs="Arial"/>
          <w:color w:val="252626"/>
          <w:spacing w:val="-1"/>
        </w:rPr>
        <w:t xml:space="preserve"> ca</w:t>
      </w:r>
      <w:r>
        <w:rPr>
          <w:rFonts w:ascii="Arial" w:eastAsia="Arial" w:hAnsi="Arial" w:cs="Arial"/>
          <w:color w:val="252626"/>
        </w:rPr>
        <w:t>n</w:t>
      </w:r>
      <w:r>
        <w:rPr>
          <w:rFonts w:ascii="Arial" w:eastAsia="Arial" w:hAnsi="Arial" w:cs="Arial"/>
          <w:color w:val="252626"/>
          <w:spacing w:val="-1"/>
        </w:rPr>
        <w:t xml:space="preserve"> wor</w:t>
      </w:r>
      <w:r>
        <w:rPr>
          <w:rFonts w:ascii="Arial" w:eastAsia="Arial" w:hAnsi="Arial" w:cs="Arial"/>
          <w:color w:val="252626"/>
        </w:rPr>
        <w:t>k</w:t>
      </w:r>
      <w:r>
        <w:rPr>
          <w:rFonts w:ascii="Arial" w:eastAsia="Arial" w:hAnsi="Arial" w:cs="Arial"/>
          <w:color w:val="252626"/>
          <w:spacing w:val="-1"/>
        </w:rPr>
        <w:t xml:space="preserve"> withi</w:t>
      </w:r>
      <w:r>
        <w:rPr>
          <w:rFonts w:ascii="Arial" w:eastAsia="Arial" w:hAnsi="Arial" w:cs="Arial"/>
          <w:color w:val="252626"/>
        </w:rPr>
        <w:t>n</w:t>
      </w:r>
      <w:r>
        <w:rPr>
          <w:rFonts w:ascii="Arial" w:eastAsia="Arial" w:hAnsi="Arial" w:cs="Arial"/>
          <w:color w:val="252626"/>
          <w:spacing w:val="-1"/>
        </w:rPr>
        <w:t xml:space="preserve"> a</w:t>
      </w:r>
      <w:r>
        <w:rPr>
          <w:rFonts w:ascii="Arial" w:eastAsia="Arial" w:hAnsi="Arial" w:cs="Arial"/>
          <w:color w:val="252626"/>
        </w:rPr>
        <w:t>n</w:t>
      </w:r>
      <w:r>
        <w:rPr>
          <w:rFonts w:ascii="Arial" w:eastAsia="Arial" w:hAnsi="Arial" w:cs="Arial"/>
          <w:color w:val="252626"/>
          <w:spacing w:val="-1"/>
        </w:rPr>
        <w:t xml:space="preserve"> ambigu</w:t>
      </w:r>
      <w:r>
        <w:rPr>
          <w:rFonts w:ascii="Arial" w:eastAsia="Arial" w:hAnsi="Arial" w:cs="Arial"/>
          <w:color w:val="252626"/>
          <w:spacing w:val="-2"/>
        </w:rPr>
        <w:t>o</w:t>
      </w:r>
      <w:r>
        <w:rPr>
          <w:rFonts w:ascii="Arial" w:eastAsia="Arial" w:hAnsi="Arial" w:cs="Arial"/>
          <w:color w:val="252626"/>
        </w:rPr>
        <w:t>us, fas</w:t>
      </w:r>
      <w:r>
        <w:rPr>
          <w:rFonts w:ascii="Arial" w:eastAsia="Arial" w:hAnsi="Arial" w:cs="Arial"/>
          <w:color w:val="252626"/>
          <w:spacing w:val="1"/>
        </w:rPr>
        <w:t>t</w:t>
      </w:r>
      <w:r>
        <w:rPr>
          <w:rFonts w:ascii="Arial" w:eastAsia="Arial" w:hAnsi="Arial" w:cs="Arial"/>
          <w:color w:val="252626"/>
          <w:spacing w:val="-5"/>
        </w:rPr>
        <w:t>-</w:t>
      </w:r>
      <w:r>
        <w:rPr>
          <w:rFonts w:ascii="Arial" w:eastAsia="Arial" w:hAnsi="Arial" w:cs="Arial"/>
          <w:color w:val="252626"/>
          <w:spacing w:val="5"/>
        </w:rPr>
        <w:t>m</w:t>
      </w:r>
      <w:r>
        <w:rPr>
          <w:rFonts w:ascii="Arial" w:eastAsia="Arial" w:hAnsi="Arial" w:cs="Arial"/>
          <w:color w:val="252626"/>
          <w:spacing w:val="-6"/>
        </w:rPr>
        <w:t>o</w:t>
      </w:r>
      <w:r>
        <w:rPr>
          <w:rFonts w:ascii="Arial" w:eastAsia="Arial" w:hAnsi="Arial" w:cs="Arial"/>
          <w:color w:val="252626"/>
          <w:spacing w:val="-1"/>
        </w:rPr>
        <w:t>vin</w:t>
      </w:r>
      <w:r>
        <w:rPr>
          <w:rFonts w:ascii="Arial" w:eastAsia="Arial" w:hAnsi="Arial" w:cs="Arial"/>
          <w:color w:val="252626"/>
        </w:rPr>
        <w:t>g</w:t>
      </w:r>
      <w:r>
        <w:rPr>
          <w:rFonts w:ascii="Arial" w:eastAsia="Arial" w:hAnsi="Arial" w:cs="Arial"/>
          <w:color w:val="252626"/>
          <w:spacing w:val="-1"/>
        </w:rPr>
        <w:t xml:space="preserve"> environment</w:t>
      </w:r>
      <w:r>
        <w:rPr>
          <w:rFonts w:ascii="Arial" w:eastAsia="Arial" w:hAnsi="Arial" w:cs="Arial"/>
          <w:color w:val="252626"/>
        </w:rPr>
        <w:t>,</w:t>
      </w:r>
      <w:r>
        <w:rPr>
          <w:rFonts w:ascii="Arial" w:eastAsia="Arial" w:hAnsi="Arial" w:cs="Arial"/>
          <w:color w:val="252626"/>
          <w:spacing w:val="-1"/>
        </w:rPr>
        <w:t xml:space="preserve"> while als</w:t>
      </w:r>
      <w:r>
        <w:rPr>
          <w:rFonts w:ascii="Arial" w:eastAsia="Arial" w:hAnsi="Arial" w:cs="Arial"/>
          <w:color w:val="252626"/>
        </w:rPr>
        <w:t>o</w:t>
      </w:r>
      <w:r>
        <w:rPr>
          <w:rFonts w:ascii="Arial" w:eastAsia="Arial" w:hAnsi="Arial" w:cs="Arial"/>
          <w:color w:val="252626"/>
          <w:spacing w:val="-1"/>
        </w:rPr>
        <w:t xml:space="preserve"> drivin</w:t>
      </w:r>
      <w:r>
        <w:rPr>
          <w:rFonts w:ascii="Arial" w:eastAsia="Arial" w:hAnsi="Arial" w:cs="Arial"/>
          <w:color w:val="252626"/>
        </w:rPr>
        <w:t>g</w:t>
      </w:r>
      <w:r>
        <w:rPr>
          <w:rFonts w:ascii="Arial" w:eastAsia="Arial" w:hAnsi="Arial" w:cs="Arial"/>
          <w:color w:val="252626"/>
          <w:spacing w:val="-1"/>
        </w:rPr>
        <w:t xml:space="preserve"> towar</w:t>
      </w:r>
      <w:r>
        <w:rPr>
          <w:rFonts w:ascii="Arial" w:eastAsia="Arial" w:hAnsi="Arial" w:cs="Arial"/>
          <w:color w:val="252626"/>
        </w:rPr>
        <w:t>d</w:t>
      </w:r>
      <w:r>
        <w:rPr>
          <w:rFonts w:ascii="Arial" w:eastAsia="Arial" w:hAnsi="Arial" w:cs="Arial"/>
          <w:color w:val="252626"/>
          <w:spacing w:val="-1"/>
        </w:rPr>
        <w:t xml:space="preserve"> clarit</w:t>
      </w:r>
      <w:r>
        <w:rPr>
          <w:rFonts w:ascii="Arial" w:eastAsia="Arial" w:hAnsi="Arial" w:cs="Arial"/>
          <w:color w:val="252626"/>
        </w:rPr>
        <w:t>y</w:t>
      </w:r>
      <w:r>
        <w:rPr>
          <w:rFonts w:ascii="Arial" w:eastAsia="Arial" w:hAnsi="Arial" w:cs="Arial"/>
          <w:color w:val="252626"/>
          <w:spacing w:val="-1"/>
        </w:rPr>
        <w:t xml:space="preserve"> an</w:t>
      </w:r>
      <w:r>
        <w:rPr>
          <w:rFonts w:ascii="Arial" w:eastAsia="Arial" w:hAnsi="Arial" w:cs="Arial"/>
          <w:color w:val="252626"/>
        </w:rPr>
        <w:t>d</w:t>
      </w:r>
      <w:r>
        <w:rPr>
          <w:rFonts w:ascii="Arial" w:eastAsia="Arial" w:hAnsi="Arial" w:cs="Arial"/>
          <w:color w:val="252626"/>
          <w:spacing w:val="-1"/>
        </w:rPr>
        <w:t xml:space="preserve"> solutions</w:t>
      </w:r>
      <w:r>
        <w:rPr>
          <w:rFonts w:ascii="Arial" w:eastAsia="Arial" w:hAnsi="Arial" w:cs="Arial"/>
          <w:color w:val="252626"/>
        </w:rPr>
        <w:t>;</w:t>
      </w:r>
      <w:r>
        <w:rPr>
          <w:rFonts w:ascii="Arial" w:eastAsia="Arial" w:hAnsi="Arial" w:cs="Arial"/>
          <w:color w:val="252626"/>
          <w:spacing w:val="-1"/>
        </w:rPr>
        <w:t xml:space="preserve"> demonstrate</w:t>
      </w:r>
      <w:r>
        <w:rPr>
          <w:rFonts w:ascii="Arial" w:eastAsia="Arial" w:hAnsi="Arial" w:cs="Arial"/>
          <w:color w:val="252626"/>
        </w:rPr>
        <w:t>s</w:t>
      </w:r>
      <w:r>
        <w:rPr>
          <w:rFonts w:ascii="Arial" w:eastAsia="Arial" w:hAnsi="Arial" w:cs="Arial"/>
          <w:color w:val="252626"/>
          <w:spacing w:val="-1"/>
        </w:rPr>
        <w:t xml:space="preserve"> resourcefulnes</w:t>
      </w:r>
      <w:r>
        <w:rPr>
          <w:rFonts w:ascii="Arial" w:eastAsia="Arial" w:hAnsi="Arial" w:cs="Arial"/>
          <w:color w:val="252626"/>
        </w:rPr>
        <w:t>s</w:t>
      </w:r>
      <w:r>
        <w:rPr>
          <w:rFonts w:ascii="Arial" w:eastAsia="Arial" w:hAnsi="Arial" w:cs="Arial"/>
          <w:color w:val="252626"/>
          <w:spacing w:val="-1"/>
        </w:rPr>
        <w:t xml:space="preserve"> i</w:t>
      </w:r>
      <w:r>
        <w:rPr>
          <w:rFonts w:ascii="Arial" w:eastAsia="Arial" w:hAnsi="Arial" w:cs="Arial"/>
          <w:color w:val="252626"/>
        </w:rPr>
        <w:t>n</w:t>
      </w:r>
      <w:r>
        <w:rPr>
          <w:rFonts w:ascii="Arial" w:eastAsia="Arial" w:hAnsi="Arial" w:cs="Arial"/>
          <w:color w:val="252626"/>
          <w:spacing w:val="-1"/>
        </w:rPr>
        <w:t xml:space="preserve"> settin</w:t>
      </w:r>
      <w:r>
        <w:rPr>
          <w:rFonts w:ascii="Arial" w:eastAsia="Arial" w:hAnsi="Arial" w:cs="Arial"/>
          <w:color w:val="252626"/>
        </w:rPr>
        <w:t>g</w:t>
      </w:r>
      <w:r>
        <w:rPr>
          <w:rFonts w:ascii="Arial" w:eastAsia="Arial" w:hAnsi="Arial" w:cs="Arial"/>
          <w:color w:val="252626"/>
          <w:spacing w:val="-1"/>
        </w:rPr>
        <w:t xml:space="preserve"> prioritie</w:t>
      </w:r>
      <w:r>
        <w:rPr>
          <w:rFonts w:ascii="Arial" w:eastAsia="Arial" w:hAnsi="Arial" w:cs="Arial"/>
          <w:color w:val="252626"/>
        </w:rPr>
        <w:t>s</w:t>
      </w:r>
      <w:r>
        <w:rPr>
          <w:rFonts w:ascii="Arial" w:eastAsia="Arial" w:hAnsi="Arial" w:cs="Arial"/>
          <w:color w:val="252626"/>
          <w:spacing w:val="-1"/>
        </w:rPr>
        <w:t xml:space="preserve"> and guidin</w:t>
      </w:r>
      <w:r>
        <w:rPr>
          <w:rFonts w:ascii="Arial" w:eastAsia="Arial" w:hAnsi="Arial" w:cs="Arial"/>
          <w:color w:val="252626"/>
        </w:rPr>
        <w:t>g</w:t>
      </w:r>
      <w:r>
        <w:rPr>
          <w:rFonts w:ascii="Arial" w:eastAsia="Arial" w:hAnsi="Arial" w:cs="Arial"/>
          <w:color w:val="252626"/>
          <w:spacing w:val="-1"/>
        </w:rPr>
        <w:t xml:space="preserve"> investmen</w:t>
      </w:r>
      <w:r>
        <w:rPr>
          <w:rFonts w:ascii="Arial" w:eastAsia="Arial" w:hAnsi="Arial" w:cs="Arial"/>
          <w:color w:val="252626"/>
        </w:rPr>
        <w:t>t</w:t>
      </w:r>
      <w:r>
        <w:rPr>
          <w:rFonts w:ascii="Arial" w:eastAsia="Arial" w:hAnsi="Arial" w:cs="Arial"/>
          <w:color w:val="252626"/>
          <w:spacing w:val="-1"/>
        </w:rPr>
        <w:t xml:space="preserve"> i</w:t>
      </w:r>
      <w:r>
        <w:rPr>
          <w:rFonts w:ascii="Arial" w:eastAsia="Arial" w:hAnsi="Arial" w:cs="Arial"/>
          <w:color w:val="252626"/>
        </w:rPr>
        <w:t>n</w:t>
      </w:r>
      <w:r>
        <w:rPr>
          <w:rFonts w:ascii="Arial" w:eastAsia="Arial" w:hAnsi="Arial" w:cs="Arial"/>
          <w:color w:val="252626"/>
          <w:spacing w:val="-1"/>
        </w:rPr>
        <w:t xml:space="preserve"> peopl</w:t>
      </w:r>
      <w:r>
        <w:rPr>
          <w:rFonts w:ascii="Arial" w:eastAsia="Arial" w:hAnsi="Arial" w:cs="Arial"/>
          <w:color w:val="252626"/>
        </w:rPr>
        <w:t>e</w:t>
      </w:r>
      <w:r>
        <w:rPr>
          <w:rFonts w:ascii="Arial" w:eastAsia="Arial" w:hAnsi="Arial" w:cs="Arial"/>
          <w:color w:val="252626"/>
          <w:spacing w:val="-1"/>
        </w:rPr>
        <w:t xml:space="preserve"> an</w:t>
      </w:r>
      <w:r>
        <w:rPr>
          <w:rFonts w:ascii="Arial" w:eastAsia="Arial" w:hAnsi="Arial" w:cs="Arial"/>
          <w:color w:val="252626"/>
        </w:rPr>
        <w:t>d</w:t>
      </w:r>
      <w:r>
        <w:rPr>
          <w:rFonts w:ascii="Arial" w:eastAsia="Arial" w:hAnsi="Arial" w:cs="Arial"/>
          <w:color w:val="252626"/>
          <w:spacing w:val="-1"/>
        </w:rPr>
        <w:t xml:space="preserve"> systems</w:t>
      </w:r>
    </w:p>
    <w:p w14:paraId="7CBC8D09" w14:textId="0A735687" w:rsidR="0068777F" w:rsidRDefault="0068777F" w:rsidP="0068777F">
      <w:pPr>
        <w:tabs>
          <w:tab w:val="left" w:pos="820"/>
        </w:tabs>
        <w:ind w:left="820" w:right="372" w:hanging="360"/>
        <w:rPr>
          <w:rFonts w:ascii="Arial" w:eastAsia="Arial" w:hAnsi="Arial" w:cs="Arial"/>
          <w:color w:val="252626"/>
          <w:spacing w:val="-1"/>
        </w:rPr>
      </w:pPr>
    </w:p>
    <w:p w14:paraId="13E7854C" w14:textId="7ECCD072" w:rsidR="0000165E" w:rsidRDefault="0000165E" w:rsidP="0000165E">
      <w:pPr>
        <w:tabs>
          <w:tab w:val="left" w:pos="820"/>
        </w:tabs>
        <w:ind w:right="84"/>
        <w:rPr>
          <w:rFonts w:ascii="Arial" w:hAnsi="Arial" w:cs="Arial"/>
          <w:color w:val="353535"/>
        </w:rPr>
      </w:pPr>
    </w:p>
    <w:p w14:paraId="12659DD4" w14:textId="0229C52B" w:rsidR="0000165E" w:rsidRPr="0000165E" w:rsidRDefault="0000165E" w:rsidP="0000165E">
      <w:pPr>
        <w:tabs>
          <w:tab w:val="left" w:pos="820"/>
        </w:tabs>
        <w:ind w:right="84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00165E">
        <w:rPr>
          <w:rFonts w:ascii="Arial" w:hAnsi="Arial" w:cs="Arial"/>
          <w:b/>
          <w:color w:val="31849B" w:themeColor="accent5" w:themeShade="BF"/>
          <w:sz w:val="22"/>
          <w:szCs w:val="22"/>
        </w:rPr>
        <w:t>Experiential Criteria:</w:t>
      </w:r>
    </w:p>
    <w:p w14:paraId="177DBF8A" w14:textId="77777777" w:rsidR="0000165E" w:rsidRPr="0000165E" w:rsidRDefault="0000165E" w:rsidP="0000165E">
      <w:pPr>
        <w:tabs>
          <w:tab w:val="left" w:pos="820"/>
        </w:tabs>
        <w:ind w:right="84"/>
        <w:rPr>
          <w:rFonts w:ascii="Arial" w:hAnsi="Arial" w:cs="Arial"/>
          <w:color w:val="353535"/>
        </w:rPr>
      </w:pPr>
    </w:p>
    <w:p w14:paraId="193594FD" w14:textId="0D55A2B0" w:rsidR="00396583" w:rsidRPr="00222D63" w:rsidRDefault="00291CC7" w:rsidP="00222D63">
      <w:pPr>
        <w:pStyle w:val="ListParagraph"/>
        <w:numPr>
          <w:ilvl w:val="0"/>
          <w:numId w:val="9"/>
        </w:numPr>
        <w:tabs>
          <w:tab w:val="left" w:pos="9540"/>
        </w:tabs>
        <w:spacing w:before="5"/>
        <w:ind w:right="-70"/>
        <w:rPr>
          <w:sz w:val="11"/>
          <w:szCs w:val="11"/>
        </w:rPr>
      </w:pPr>
      <w:r w:rsidRPr="00222D63">
        <w:rPr>
          <w:rFonts w:ascii="Arial" w:eastAsia="Arial" w:hAnsi="Arial" w:cs="Arial"/>
          <w:color w:val="252626"/>
          <w:spacing w:val="-1"/>
        </w:rPr>
        <w:t xml:space="preserve">Bachelor’s degree in </w:t>
      </w:r>
      <w:r w:rsidR="00222D63" w:rsidRPr="00222D63">
        <w:rPr>
          <w:rFonts w:ascii="Arial" w:eastAsia="Arial" w:hAnsi="Arial" w:cs="Arial"/>
          <w:color w:val="252626"/>
          <w:spacing w:val="-1"/>
        </w:rPr>
        <w:t xml:space="preserve">Non-profit management, </w:t>
      </w:r>
      <w:r w:rsidR="00C92802">
        <w:rPr>
          <w:rFonts w:ascii="Arial" w:eastAsia="Arial" w:hAnsi="Arial" w:cs="Arial"/>
          <w:color w:val="252626"/>
          <w:spacing w:val="-1"/>
        </w:rPr>
        <w:t>International Development, or relevant field</w:t>
      </w:r>
    </w:p>
    <w:p w14:paraId="62A03D78" w14:textId="0C97B813" w:rsidR="006D1F53" w:rsidRPr="006D1F53" w:rsidRDefault="00AD3F0C" w:rsidP="0000165E">
      <w:pPr>
        <w:tabs>
          <w:tab w:val="left" w:pos="820"/>
        </w:tabs>
        <w:ind w:left="820" w:right="84" w:hanging="360"/>
        <w:rPr>
          <w:rFonts w:ascii="Arial" w:hAnsi="Arial" w:cs="Arial"/>
          <w:color w:val="353535"/>
        </w:rPr>
      </w:pPr>
      <w:r>
        <w:rPr>
          <w:rFonts w:ascii="Symbol" w:eastAsia="Symbol" w:hAnsi="Symbol" w:cs="Symbol"/>
          <w:color w:val="353535"/>
        </w:rPr>
        <w:t></w:t>
      </w:r>
      <w:r>
        <w:rPr>
          <w:rFonts w:ascii="Symbol" w:eastAsia="Symbol" w:hAnsi="Symbol" w:cs="Symbol"/>
          <w:color w:val="353535"/>
          <w:spacing w:val="-49"/>
        </w:rPr>
        <w:t></w:t>
      </w:r>
      <w:r>
        <w:rPr>
          <w:color w:val="353535"/>
        </w:rPr>
        <w:tab/>
      </w:r>
      <w:r w:rsidR="00C92802">
        <w:rPr>
          <w:rFonts w:ascii="Arial" w:hAnsi="Arial" w:cs="Arial"/>
          <w:color w:val="353535"/>
        </w:rPr>
        <w:t>A minimum of 5 years international development and training experience required</w:t>
      </w:r>
    </w:p>
    <w:p w14:paraId="0A944E04" w14:textId="3F365439" w:rsidR="0000165E" w:rsidRPr="008626D5" w:rsidRDefault="00C92802" w:rsidP="008626D5">
      <w:pPr>
        <w:pStyle w:val="ListParagraph"/>
        <w:numPr>
          <w:ilvl w:val="0"/>
          <w:numId w:val="20"/>
        </w:numPr>
        <w:tabs>
          <w:tab w:val="left" w:pos="820"/>
        </w:tabs>
        <w:ind w:right="84"/>
        <w:rPr>
          <w:rFonts w:ascii="Arial" w:eastAsia="Arial" w:hAnsi="Arial" w:cs="Arial"/>
          <w:color w:val="252626"/>
          <w:spacing w:val="-1"/>
        </w:rPr>
      </w:pPr>
      <w:r>
        <w:rPr>
          <w:rFonts w:ascii="Arial" w:eastAsia="Arial" w:hAnsi="Arial" w:cs="Arial"/>
          <w:color w:val="252626"/>
          <w:spacing w:val="-1"/>
        </w:rPr>
        <w:t>Minimum</w:t>
      </w:r>
      <w:r w:rsidR="008626D5">
        <w:rPr>
          <w:rFonts w:ascii="Arial" w:eastAsia="Arial" w:hAnsi="Arial" w:cs="Arial"/>
          <w:color w:val="252626"/>
          <w:spacing w:val="-1"/>
        </w:rPr>
        <w:t xml:space="preserve"> 3 years management experience</w:t>
      </w:r>
    </w:p>
    <w:p w14:paraId="401EDC0F" w14:textId="3C4D56E5" w:rsidR="005670E9" w:rsidRPr="00222D63" w:rsidRDefault="008626D5" w:rsidP="00222D63">
      <w:pPr>
        <w:pStyle w:val="ListParagraph"/>
        <w:numPr>
          <w:ilvl w:val="0"/>
          <w:numId w:val="4"/>
        </w:numPr>
        <w:spacing w:before="10"/>
        <w:rPr>
          <w:rFonts w:ascii="Arial" w:eastAsia="Arial" w:hAnsi="Arial" w:cs="Arial"/>
          <w:color w:val="252626"/>
          <w:spacing w:val="-1"/>
        </w:rPr>
      </w:pPr>
      <w:r>
        <w:rPr>
          <w:rFonts w:ascii="Arial" w:eastAsia="Arial" w:hAnsi="Arial" w:cs="Arial"/>
          <w:color w:val="252626"/>
          <w:spacing w:val="-1"/>
        </w:rPr>
        <w:t>Competence in all relevant software programs – Word, Excel, PowerPoint – and willingness to gain proficiency in these and other systems</w:t>
      </w:r>
    </w:p>
    <w:p w14:paraId="3B683576" w14:textId="0B66A99E" w:rsidR="005670E9" w:rsidRPr="00892CDE" w:rsidRDefault="005670E9" w:rsidP="001951F1">
      <w:pPr>
        <w:pStyle w:val="ListParagraph"/>
        <w:numPr>
          <w:ilvl w:val="0"/>
          <w:numId w:val="5"/>
        </w:numPr>
        <w:tabs>
          <w:tab w:val="left" w:pos="820"/>
        </w:tabs>
        <w:spacing w:before="24"/>
        <w:ind w:right="191"/>
        <w:rPr>
          <w:rFonts w:ascii="Arial" w:eastAsia="Arial" w:hAnsi="Arial" w:cs="Arial"/>
        </w:rPr>
      </w:pPr>
      <w:r w:rsidRPr="00892CDE">
        <w:rPr>
          <w:rFonts w:ascii="Arial" w:eastAsia="Arial" w:hAnsi="Arial" w:cs="Arial"/>
          <w:color w:val="252626"/>
        </w:rPr>
        <w:t>S</w:t>
      </w:r>
      <w:r w:rsidRPr="00892CDE">
        <w:rPr>
          <w:rFonts w:ascii="Arial" w:eastAsia="Arial" w:hAnsi="Arial" w:cs="Arial"/>
          <w:color w:val="252626"/>
          <w:spacing w:val="-1"/>
        </w:rPr>
        <w:t>kill</w:t>
      </w:r>
      <w:r w:rsidRPr="00892CDE">
        <w:rPr>
          <w:rFonts w:ascii="Arial" w:eastAsia="Arial" w:hAnsi="Arial" w:cs="Arial"/>
          <w:color w:val="252626"/>
        </w:rPr>
        <w:t>s</w:t>
      </w:r>
      <w:r w:rsidRPr="00892CDE">
        <w:rPr>
          <w:rFonts w:ascii="Arial" w:eastAsia="Arial" w:hAnsi="Arial" w:cs="Arial"/>
          <w:color w:val="252626"/>
          <w:spacing w:val="-1"/>
        </w:rPr>
        <w:t xml:space="preserve"> shoul</w:t>
      </w:r>
      <w:r w:rsidRPr="00892CDE">
        <w:rPr>
          <w:rFonts w:ascii="Arial" w:eastAsia="Arial" w:hAnsi="Arial" w:cs="Arial"/>
          <w:color w:val="252626"/>
        </w:rPr>
        <w:t>d</w:t>
      </w:r>
      <w:r w:rsidRPr="00892CDE">
        <w:rPr>
          <w:rFonts w:ascii="Arial" w:eastAsia="Arial" w:hAnsi="Arial" w:cs="Arial"/>
          <w:color w:val="252626"/>
          <w:spacing w:val="-1"/>
        </w:rPr>
        <w:t xml:space="preserve"> includ</w:t>
      </w:r>
      <w:r w:rsidRPr="00892CDE">
        <w:rPr>
          <w:rFonts w:ascii="Arial" w:eastAsia="Arial" w:hAnsi="Arial" w:cs="Arial"/>
          <w:color w:val="252626"/>
        </w:rPr>
        <w:t>e</w:t>
      </w:r>
      <w:r w:rsidRPr="00892CDE">
        <w:rPr>
          <w:rFonts w:ascii="Arial" w:eastAsia="Arial" w:hAnsi="Arial" w:cs="Arial"/>
          <w:color w:val="252626"/>
          <w:spacing w:val="-1"/>
        </w:rPr>
        <w:t xml:space="preserve"> </w:t>
      </w:r>
      <w:r w:rsidR="008626D5">
        <w:rPr>
          <w:rFonts w:ascii="Arial" w:eastAsia="Arial" w:hAnsi="Arial" w:cs="Arial"/>
          <w:color w:val="252626"/>
          <w:spacing w:val="-1"/>
        </w:rPr>
        <w:t>the</w:t>
      </w:r>
      <w:r w:rsidR="0068777F">
        <w:rPr>
          <w:rFonts w:ascii="Arial" w:eastAsia="Arial" w:hAnsi="Arial" w:cs="Arial"/>
          <w:color w:val="252626"/>
          <w:spacing w:val="-1"/>
        </w:rPr>
        <w:t xml:space="preserve"> following </w:t>
      </w:r>
      <w:r w:rsidR="008626D5">
        <w:rPr>
          <w:rFonts w:ascii="Arial" w:eastAsia="Arial" w:hAnsi="Arial" w:cs="Arial"/>
          <w:color w:val="252626"/>
          <w:spacing w:val="-1"/>
        </w:rPr>
        <w:t>–</w:t>
      </w:r>
      <w:r w:rsidR="0068777F">
        <w:rPr>
          <w:rFonts w:ascii="Arial" w:eastAsia="Arial" w:hAnsi="Arial" w:cs="Arial"/>
          <w:color w:val="252626"/>
          <w:spacing w:val="-1"/>
        </w:rPr>
        <w:t xml:space="preserve"> </w:t>
      </w:r>
      <w:r w:rsidR="008626D5">
        <w:rPr>
          <w:rFonts w:ascii="Arial" w:eastAsia="Arial" w:hAnsi="Arial" w:cs="Arial"/>
          <w:color w:val="252626"/>
          <w:spacing w:val="-1"/>
        </w:rPr>
        <w:t xml:space="preserve">program </w:t>
      </w:r>
      <w:r w:rsidR="00C92802">
        <w:rPr>
          <w:rFonts w:ascii="Arial" w:eastAsia="Arial" w:hAnsi="Arial" w:cs="Arial"/>
          <w:color w:val="252626"/>
          <w:spacing w:val="-1"/>
        </w:rPr>
        <w:t xml:space="preserve">development and </w:t>
      </w:r>
      <w:r w:rsidR="008626D5">
        <w:rPr>
          <w:rFonts w:ascii="Arial" w:eastAsia="Arial" w:hAnsi="Arial" w:cs="Arial"/>
          <w:color w:val="252626"/>
          <w:spacing w:val="-1"/>
        </w:rPr>
        <w:t>management</w:t>
      </w:r>
      <w:r w:rsidRPr="00892CDE">
        <w:rPr>
          <w:rFonts w:ascii="Arial" w:eastAsia="Arial" w:hAnsi="Arial" w:cs="Arial"/>
          <w:color w:val="252626"/>
        </w:rPr>
        <w:t>,</w:t>
      </w:r>
      <w:r w:rsidRPr="00892CDE">
        <w:rPr>
          <w:rFonts w:ascii="Arial" w:eastAsia="Arial" w:hAnsi="Arial" w:cs="Arial"/>
          <w:color w:val="252626"/>
          <w:spacing w:val="-1"/>
        </w:rPr>
        <w:t xml:space="preserve"> personne</w:t>
      </w:r>
      <w:r w:rsidRPr="00892CDE">
        <w:rPr>
          <w:rFonts w:ascii="Arial" w:eastAsia="Arial" w:hAnsi="Arial" w:cs="Arial"/>
          <w:color w:val="252626"/>
        </w:rPr>
        <w:t>l</w:t>
      </w:r>
      <w:r w:rsidRPr="00892CDE">
        <w:rPr>
          <w:rFonts w:ascii="Arial" w:eastAsia="Arial" w:hAnsi="Arial" w:cs="Arial"/>
          <w:color w:val="252626"/>
          <w:spacing w:val="-1"/>
        </w:rPr>
        <w:t xml:space="preserve"> management</w:t>
      </w:r>
      <w:r w:rsidRPr="00892CDE">
        <w:rPr>
          <w:rFonts w:ascii="Arial" w:eastAsia="Arial" w:hAnsi="Arial" w:cs="Arial"/>
          <w:color w:val="252626"/>
        </w:rPr>
        <w:t>,</w:t>
      </w:r>
      <w:r w:rsidRPr="00892CDE">
        <w:rPr>
          <w:rFonts w:ascii="Arial" w:eastAsia="Arial" w:hAnsi="Arial" w:cs="Arial"/>
          <w:color w:val="252626"/>
          <w:spacing w:val="-1"/>
        </w:rPr>
        <w:t xml:space="preserve"> </w:t>
      </w:r>
      <w:r w:rsidR="00C92802">
        <w:rPr>
          <w:rFonts w:ascii="Arial" w:eastAsia="Arial" w:hAnsi="Arial" w:cs="Arial"/>
          <w:color w:val="252626"/>
          <w:spacing w:val="-1"/>
        </w:rPr>
        <w:t>cross-cultural communication and sensitivity, skilled facilitator</w:t>
      </w:r>
      <w:r w:rsidR="00AA44E6">
        <w:rPr>
          <w:rFonts w:ascii="Arial" w:eastAsia="Arial" w:hAnsi="Arial" w:cs="Arial"/>
          <w:color w:val="252626"/>
          <w:spacing w:val="-1"/>
        </w:rPr>
        <w:t xml:space="preserve"> of participatory learning</w:t>
      </w:r>
      <w:r w:rsidR="00854993">
        <w:rPr>
          <w:rFonts w:ascii="Arial" w:eastAsia="Arial" w:hAnsi="Arial" w:cs="Arial"/>
          <w:color w:val="252626"/>
          <w:spacing w:val="-1"/>
        </w:rPr>
        <w:t xml:space="preserve"> with low-literate learners</w:t>
      </w:r>
      <w:r w:rsidR="00AA44E6">
        <w:rPr>
          <w:rFonts w:ascii="Arial" w:eastAsia="Arial" w:hAnsi="Arial" w:cs="Arial"/>
          <w:color w:val="252626"/>
          <w:spacing w:val="-1"/>
        </w:rPr>
        <w:t xml:space="preserve">, </w:t>
      </w:r>
      <w:r w:rsidRPr="00892CDE">
        <w:rPr>
          <w:rFonts w:ascii="Arial" w:eastAsia="Arial" w:hAnsi="Arial" w:cs="Arial"/>
          <w:color w:val="252626"/>
          <w:spacing w:val="-1"/>
        </w:rPr>
        <w:t>budge</w:t>
      </w:r>
      <w:r w:rsidRPr="00892CDE">
        <w:rPr>
          <w:rFonts w:ascii="Arial" w:eastAsia="Arial" w:hAnsi="Arial" w:cs="Arial"/>
          <w:color w:val="252626"/>
        </w:rPr>
        <w:t>t</w:t>
      </w:r>
      <w:r w:rsidRPr="00892CDE">
        <w:rPr>
          <w:rFonts w:ascii="Arial" w:eastAsia="Arial" w:hAnsi="Arial" w:cs="Arial"/>
          <w:color w:val="252626"/>
          <w:spacing w:val="-1"/>
        </w:rPr>
        <w:t xml:space="preserve"> an</w:t>
      </w:r>
      <w:r w:rsidRPr="00892CDE">
        <w:rPr>
          <w:rFonts w:ascii="Arial" w:eastAsia="Arial" w:hAnsi="Arial" w:cs="Arial"/>
          <w:color w:val="252626"/>
        </w:rPr>
        <w:t>d</w:t>
      </w:r>
      <w:r w:rsidRPr="00892CDE">
        <w:rPr>
          <w:rFonts w:ascii="Arial" w:eastAsia="Arial" w:hAnsi="Arial" w:cs="Arial"/>
          <w:color w:val="252626"/>
          <w:spacing w:val="-1"/>
        </w:rPr>
        <w:t xml:space="preserve"> resource </w:t>
      </w:r>
      <w:r w:rsidRPr="00892CDE">
        <w:rPr>
          <w:rFonts w:ascii="Arial" w:eastAsia="Arial" w:hAnsi="Arial" w:cs="Arial"/>
          <w:color w:val="252626"/>
          <w:spacing w:val="-4"/>
        </w:rPr>
        <w:t>de</w:t>
      </w:r>
      <w:r w:rsidRPr="00892CDE">
        <w:rPr>
          <w:rFonts w:ascii="Arial" w:eastAsia="Arial" w:hAnsi="Arial" w:cs="Arial"/>
          <w:color w:val="252626"/>
          <w:spacing w:val="10"/>
        </w:rPr>
        <w:t>v</w:t>
      </w:r>
      <w:r w:rsidRPr="00892CDE">
        <w:rPr>
          <w:rFonts w:ascii="Arial" w:eastAsia="Arial" w:hAnsi="Arial" w:cs="Arial"/>
          <w:color w:val="252626"/>
          <w:spacing w:val="-1"/>
        </w:rPr>
        <w:t>elopment</w:t>
      </w:r>
      <w:r w:rsidRPr="00892CDE">
        <w:rPr>
          <w:rFonts w:ascii="Arial" w:eastAsia="Arial" w:hAnsi="Arial" w:cs="Arial"/>
          <w:color w:val="252626"/>
        </w:rPr>
        <w:t>,</w:t>
      </w:r>
      <w:r w:rsidRPr="00892CDE">
        <w:rPr>
          <w:rFonts w:ascii="Arial" w:eastAsia="Arial" w:hAnsi="Arial" w:cs="Arial"/>
          <w:color w:val="252626"/>
          <w:spacing w:val="-1"/>
        </w:rPr>
        <w:t xml:space="preserve"> strategi</w:t>
      </w:r>
      <w:r w:rsidRPr="00892CDE">
        <w:rPr>
          <w:rFonts w:ascii="Arial" w:eastAsia="Arial" w:hAnsi="Arial" w:cs="Arial"/>
          <w:color w:val="252626"/>
        </w:rPr>
        <w:t>c</w:t>
      </w:r>
      <w:r w:rsidRPr="00892CDE">
        <w:rPr>
          <w:rFonts w:ascii="Arial" w:eastAsia="Arial" w:hAnsi="Arial" w:cs="Arial"/>
          <w:color w:val="252626"/>
          <w:spacing w:val="-1"/>
        </w:rPr>
        <w:t xml:space="preserve"> planning</w:t>
      </w:r>
      <w:r w:rsidR="0068777F">
        <w:rPr>
          <w:rFonts w:ascii="Arial" w:eastAsia="Arial" w:hAnsi="Arial" w:cs="Arial"/>
          <w:color w:val="252626"/>
          <w:spacing w:val="-1"/>
        </w:rPr>
        <w:t xml:space="preserve">, and </w:t>
      </w:r>
      <w:r w:rsidRPr="00892CDE">
        <w:rPr>
          <w:rFonts w:ascii="Arial" w:eastAsia="Arial" w:hAnsi="Arial" w:cs="Arial"/>
          <w:color w:val="252626"/>
          <w:spacing w:val="-1"/>
        </w:rPr>
        <w:t>demonstrat</w:t>
      </w:r>
      <w:r w:rsidR="0068777F">
        <w:rPr>
          <w:rFonts w:ascii="Arial" w:eastAsia="Arial" w:hAnsi="Arial" w:cs="Arial"/>
          <w:color w:val="252626"/>
          <w:spacing w:val="-1"/>
        </w:rPr>
        <w:t>ed</w:t>
      </w:r>
      <w:r w:rsidRPr="00892CDE">
        <w:rPr>
          <w:rFonts w:ascii="Arial" w:eastAsia="Arial" w:hAnsi="Arial" w:cs="Arial"/>
          <w:color w:val="252626"/>
          <w:spacing w:val="-1"/>
        </w:rPr>
        <w:t xml:space="preserve"> succes</w:t>
      </w:r>
      <w:r w:rsidRPr="00892CDE">
        <w:rPr>
          <w:rFonts w:ascii="Arial" w:eastAsia="Arial" w:hAnsi="Arial" w:cs="Arial"/>
          <w:color w:val="252626"/>
        </w:rPr>
        <w:t>s</w:t>
      </w:r>
      <w:r w:rsidRPr="00892CDE">
        <w:rPr>
          <w:rFonts w:ascii="Arial" w:eastAsia="Arial" w:hAnsi="Arial" w:cs="Arial"/>
          <w:color w:val="252626"/>
          <w:spacing w:val="-1"/>
        </w:rPr>
        <w:t xml:space="preserve"> de</w:t>
      </w:r>
      <w:r w:rsidRPr="00892CDE">
        <w:rPr>
          <w:rFonts w:ascii="Arial" w:eastAsia="Arial" w:hAnsi="Arial" w:cs="Arial"/>
          <w:color w:val="252626"/>
          <w:spacing w:val="10"/>
        </w:rPr>
        <w:t>v</w:t>
      </w:r>
      <w:r w:rsidRPr="00892CDE">
        <w:rPr>
          <w:rFonts w:ascii="Arial" w:eastAsia="Arial" w:hAnsi="Arial" w:cs="Arial"/>
          <w:color w:val="252626"/>
          <w:spacing w:val="-1"/>
        </w:rPr>
        <w:t>elopin</w:t>
      </w:r>
      <w:r w:rsidRPr="00892CDE">
        <w:rPr>
          <w:rFonts w:ascii="Arial" w:eastAsia="Arial" w:hAnsi="Arial" w:cs="Arial"/>
          <w:color w:val="252626"/>
        </w:rPr>
        <w:t>g</w:t>
      </w:r>
      <w:r w:rsidRPr="00892CDE">
        <w:rPr>
          <w:rFonts w:ascii="Arial" w:eastAsia="Arial" w:hAnsi="Arial" w:cs="Arial"/>
          <w:color w:val="252626"/>
          <w:spacing w:val="-1"/>
        </w:rPr>
        <w:t xml:space="preserve"> an</w:t>
      </w:r>
      <w:r w:rsidRPr="00892CDE">
        <w:rPr>
          <w:rFonts w:ascii="Arial" w:eastAsia="Arial" w:hAnsi="Arial" w:cs="Arial"/>
          <w:color w:val="252626"/>
        </w:rPr>
        <w:t>d</w:t>
      </w:r>
      <w:r w:rsidRPr="00892CDE">
        <w:rPr>
          <w:rFonts w:ascii="Arial" w:eastAsia="Arial" w:hAnsi="Arial" w:cs="Arial"/>
          <w:color w:val="252626"/>
          <w:spacing w:val="-1"/>
        </w:rPr>
        <w:t xml:space="preserve"> monitorin</w:t>
      </w:r>
      <w:r w:rsidRPr="00892CDE">
        <w:rPr>
          <w:rFonts w:ascii="Arial" w:eastAsia="Arial" w:hAnsi="Arial" w:cs="Arial"/>
          <w:color w:val="252626"/>
        </w:rPr>
        <w:t>g</w:t>
      </w:r>
      <w:r w:rsidRPr="00892CDE">
        <w:rPr>
          <w:rFonts w:ascii="Arial" w:eastAsia="Arial" w:hAnsi="Arial" w:cs="Arial"/>
          <w:color w:val="252626"/>
          <w:spacing w:val="-1"/>
        </w:rPr>
        <w:t xml:space="preserve"> systems t</w:t>
      </w:r>
      <w:r w:rsidRPr="00892CDE">
        <w:rPr>
          <w:rFonts w:ascii="Arial" w:eastAsia="Arial" w:hAnsi="Arial" w:cs="Arial"/>
          <w:color w:val="252626"/>
        </w:rPr>
        <w:t>o</w:t>
      </w:r>
      <w:r w:rsidRPr="00892CDE">
        <w:rPr>
          <w:rFonts w:ascii="Arial" w:eastAsia="Arial" w:hAnsi="Arial" w:cs="Arial"/>
          <w:color w:val="252626"/>
          <w:spacing w:val="-1"/>
        </w:rPr>
        <w:t xml:space="preserve"> </w:t>
      </w:r>
      <w:r w:rsidR="00AA44E6">
        <w:rPr>
          <w:rFonts w:ascii="Arial" w:eastAsia="Arial" w:hAnsi="Arial" w:cs="Arial"/>
          <w:color w:val="252626"/>
          <w:spacing w:val="-1"/>
        </w:rPr>
        <w:t>evaluate</w:t>
      </w:r>
      <w:r w:rsidRPr="00892CDE">
        <w:rPr>
          <w:rFonts w:ascii="Arial" w:eastAsia="Arial" w:hAnsi="Arial" w:cs="Arial"/>
          <w:color w:val="252626"/>
          <w:spacing w:val="-1"/>
        </w:rPr>
        <w:t xml:space="preserve"> programmati</w:t>
      </w:r>
      <w:r w:rsidRPr="00892CDE">
        <w:rPr>
          <w:rFonts w:ascii="Arial" w:eastAsia="Arial" w:hAnsi="Arial" w:cs="Arial"/>
          <w:color w:val="252626"/>
        </w:rPr>
        <w:t>c</w:t>
      </w:r>
      <w:r w:rsidRPr="00892CDE">
        <w:rPr>
          <w:rFonts w:ascii="Arial" w:eastAsia="Arial" w:hAnsi="Arial" w:cs="Arial"/>
          <w:color w:val="252626"/>
          <w:spacing w:val="-1"/>
        </w:rPr>
        <w:t xml:space="preserve"> wor</w:t>
      </w:r>
      <w:r w:rsidRPr="00892CDE">
        <w:rPr>
          <w:rFonts w:ascii="Arial" w:eastAsia="Arial" w:hAnsi="Arial" w:cs="Arial"/>
          <w:color w:val="252626"/>
        </w:rPr>
        <w:t>k</w:t>
      </w:r>
      <w:r w:rsidRPr="00892CDE">
        <w:rPr>
          <w:rFonts w:ascii="Arial" w:eastAsia="Arial" w:hAnsi="Arial" w:cs="Arial"/>
          <w:color w:val="252626"/>
          <w:spacing w:val="-1"/>
        </w:rPr>
        <w:t xml:space="preserve"> tha</w:t>
      </w:r>
      <w:r w:rsidRPr="00892CDE">
        <w:rPr>
          <w:rFonts w:ascii="Arial" w:eastAsia="Arial" w:hAnsi="Arial" w:cs="Arial"/>
          <w:color w:val="252626"/>
        </w:rPr>
        <w:t>t</w:t>
      </w:r>
      <w:r w:rsidRPr="00892CDE">
        <w:rPr>
          <w:rFonts w:ascii="Arial" w:eastAsia="Arial" w:hAnsi="Arial" w:cs="Arial"/>
          <w:color w:val="252626"/>
          <w:spacing w:val="-1"/>
        </w:rPr>
        <w:t xml:space="preserve"> involv</w:t>
      </w:r>
      <w:r w:rsidRPr="00892CDE">
        <w:rPr>
          <w:rFonts w:ascii="Arial" w:eastAsia="Arial" w:hAnsi="Arial" w:cs="Arial"/>
          <w:color w:val="252626"/>
        </w:rPr>
        <w:t>e</w:t>
      </w:r>
      <w:r w:rsidRPr="00892CDE">
        <w:rPr>
          <w:rFonts w:ascii="Arial" w:eastAsia="Arial" w:hAnsi="Arial" w:cs="Arial"/>
          <w:color w:val="252626"/>
          <w:spacing w:val="-1"/>
        </w:rPr>
        <w:t xml:space="preserve"> hig</w:t>
      </w:r>
      <w:r w:rsidRPr="00892CDE">
        <w:rPr>
          <w:rFonts w:ascii="Arial" w:eastAsia="Arial" w:hAnsi="Arial" w:cs="Arial"/>
          <w:color w:val="252626"/>
        </w:rPr>
        <w:t>h</w:t>
      </w:r>
      <w:r w:rsidRPr="00892CDE">
        <w:rPr>
          <w:rFonts w:ascii="Arial" w:eastAsia="Arial" w:hAnsi="Arial" w:cs="Arial"/>
          <w:color w:val="252626"/>
          <w:spacing w:val="-1"/>
        </w:rPr>
        <w:t xml:space="preserve"> level</w:t>
      </w:r>
      <w:r w:rsidRPr="00892CDE">
        <w:rPr>
          <w:rFonts w:ascii="Arial" w:eastAsia="Arial" w:hAnsi="Arial" w:cs="Arial"/>
          <w:color w:val="252626"/>
        </w:rPr>
        <w:t>s</w:t>
      </w:r>
      <w:r w:rsidRPr="00892CDE">
        <w:rPr>
          <w:rFonts w:ascii="Arial" w:eastAsia="Arial" w:hAnsi="Arial" w:cs="Arial"/>
          <w:color w:val="252626"/>
          <w:spacing w:val="-3"/>
        </w:rPr>
        <w:t xml:space="preserve"> </w:t>
      </w:r>
      <w:r w:rsidRPr="00892CDE">
        <w:rPr>
          <w:rFonts w:ascii="Arial" w:eastAsia="Arial" w:hAnsi="Arial" w:cs="Arial"/>
          <w:color w:val="252626"/>
          <w:spacing w:val="-1"/>
        </w:rPr>
        <w:t>o</w:t>
      </w:r>
      <w:r w:rsidRPr="00892CDE">
        <w:rPr>
          <w:rFonts w:ascii="Arial" w:eastAsia="Arial" w:hAnsi="Arial" w:cs="Arial"/>
          <w:color w:val="252626"/>
        </w:rPr>
        <w:t>f</w:t>
      </w:r>
      <w:r w:rsidRPr="00892CDE">
        <w:rPr>
          <w:rFonts w:ascii="Arial" w:eastAsia="Arial" w:hAnsi="Arial" w:cs="Arial"/>
          <w:color w:val="252626"/>
          <w:spacing w:val="-1"/>
        </w:rPr>
        <w:t xml:space="preserve"> collaboration</w:t>
      </w:r>
    </w:p>
    <w:p w14:paraId="2290ABA9" w14:textId="77777777" w:rsidR="00AE628D" w:rsidRDefault="00AE628D" w:rsidP="001951F1">
      <w:pPr>
        <w:tabs>
          <w:tab w:val="left" w:pos="820"/>
        </w:tabs>
        <w:ind w:left="820" w:right="372" w:hanging="360"/>
        <w:rPr>
          <w:rFonts w:ascii="Arial" w:eastAsia="Arial" w:hAnsi="Arial" w:cs="Arial"/>
          <w:color w:val="252626"/>
          <w:spacing w:val="-1"/>
        </w:rPr>
      </w:pPr>
    </w:p>
    <w:p w14:paraId="231637B5" w14:textId="77777777" w:rsidR="00AE628D" w:rsidRDefault="00AE628D" w:rsidP="001951F1">
      <w:pPr>
        <w:tabs>
          <w:tab w:val="left" w:pos="820"/>
        </w:tabs>
        <w:ind w:right="372"/>
        <w:rPr>
          <w:rFonts w:ascii="Arial" w:eastAsia="Arial" w:hAnsi="Arial" w:cs="Arial"/>
        </w:rPr>
      </w:pPr>
    </w:p>
    <w:p w14:paraId="2663CEE8" w14:textId="778F8D0A" w:rsidR="00AE628D" w:rsidRPr="00EA5B46" w:rsidRDefault="00EA5B46" w:rsidP="001951F1">
      <w:pPr>
        <w:tabs>
          <w:tab w:val="left" w:pos="820"/>
        </w:tabs>
        <w:ind w:right="372"/>
        <w:rPr>
          <w:rFonts w:ascii="Arial" w:eastAsia="Arial" w:hAnsi="Arial" w:cs="Arial"/>
          <w:b/>
          <w:bCs/>
          <w:color w:val="31849B" w:themeColor="accent5" w:themeShade="BF"/>
        </w:rPr>
      </w:pPr>
      <w:r w:rsidRPr="00EA5B46">
        <w:rPr>
          <w:rFonts w:ascii="Arial" w:eastAsia="Arial" w:hAnsi="Arial" w:cs="Arial"/>
          <w:b/>
          <w:bCs/>
          <w:color w:val="31849B" w:themeColor="accent5" w:themeShade="BF"/>
        </w:rPr>
        <w:t>Salary &amp; Benefits:</w:t>
      </w:r>
    </w:p>
    <w:p w14:paraId="5E055DF1" w14:textId="77777777" w:rsidR="00AE628D" w:rsidRDefault="00AE628D" w:rsidP="001951F1">
      <w:pPr>
        <w:tabs>
          <w:tab w:val="left" w:pos="820"/>
        </w:tabs>
        <w:ind w:right="372"/>
        <w:rPr>
          <w:rFonts w:ascii="Arial" w:eastAsia="Arial" w:hAnsi="Arial" w:cs="Arial"/>
        </w:rPr>
      </w:pPr>
    </w:p>
    <w:p w14:paraId="65C8C093" w14:textId="4A5FEFE8" w:rsidR="00396583" w:rsidRDefault="00EA5B46" w:rsidP="00EA5B46">
      <w:pPr>
        <w:pStyle w:val="ListParagraph"/>
        <w:numPr>
          <w:ilvl w:val="0"/>
          <w:numId w:val="5"/>
        </w:numPr>
        <w:spacing w:before="38"/>
        <w:ind w:right="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Candidate must have a personal support base for compensation, or be willing to raise support for compensation. </w:t>
      </w:r>
    </w:p>
    <w:p w14:paraId="0E48679C" w14:textId="0BACE858" w:rsidR="00EA5B46" w:rsidRDefault="00EA5B46" w:rsidP="00EA5B46">
      <w:pPr>
        <w:pStyle w:val="ListParagraph"/>
        <w:numPr>
          <w:ilvl w:val="0"/>
          <w:numId w:val="5"/>
        </w:numPr>
        <w:spacing w:before="38"/>
        <w:ind w:right="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Terms of salary will be discussed and agreed upon prior to hire</w:t>
      </w:r>
    </w:p>
    <w:p w14:paraId="035A1DE3" w14:textId="5E55C23E" w:rsidR="00EA5B46" w:rsidRDefault="00EA5B46" w:rsidP="00EA5B46">
      <w:pPr>
        <w:pStyle w:val="ListParagraph"/>
        <w:numPr>
          <w:ilvl w:val="0"/>
          <w:numId w:val="5"/>
        </w:numPr>
        <w:spacing w:before="38"/>
        <w:ind w:right="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Candidate must be at 75% of agreed upon salary and benefits package to assume responsibilities</w:t>
      </w:r>
    </w:p>
    <w:p w14:paraId="1B09BA8A" w14:textId="443AD27F" w:rsidR="00EA5B46" w:rsidRPr="00EA5B46" w:rsidRDefault="00EA5B46" w:rsidP="00EA5B46">
      <w:pPr>
        <w:pStyle w:val="ListParagraph"/>
        <w:numPr>
          <w:ilvl w:val="0"/>
          <w:numId w:val="5"/>
        </w:numPr>
        <w:spacing w:before="38"/>
        <w:ind w:right="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AHI offers a full benefits package including health, dental, and vision insurance, short and long-term disability, life insurance, </w:t>
      </w:r>
      <w:r w:rsidR="00854993">
        <w:rPr>
          <w:rFonts w:ascii="Arial" w:eastAsia="Arial" w:hAnsi="Arial" w:cs="Arial"/>
        </w:rPr>
        <w:t xml:space="preserve">retirement matching benefit, </w:t>
      </w:r>
      <w:r>
        <w:rPr>
          <w:rFonts w:ascii="Arial" w:eastAsia="Arial" w:hAnsi="Arial" w:cs="Arial"/>
        </w:rPr>
        <w:t>generous paid time off</w:t>
      </w:r>
      <w:r w:rsidR="00854993">
        <w:rPr>
          <w:rFonts w:ascii="Arial" w:eastAsia="Arial" w:hAnsi="Arial" w:cs="Arial"/>
        </w:rPr>
        <w:t xml:space="preserve"> allowance</w:t>
      </w:r>
      <w:r>
        <w:rPr>
          <w:rFonts w:ascii="Arial" w:eastAsia="Arial" w:hAnsi="Arial" w:cs="Arial"/>
        </w:rPr>
        <w:t xml:space="preserve">, annual paid retreat days, monthly Spiritual Direction, </w:t>
      </w:r>
      <w:r w:rsidR="00854993">
        <w:rPr>
          <w:rFonts w:ascii="Arial" w:eastAsia="Arial" w:hAnsi="Arial" w:cs="Arial"/>
        </w:rPr>
        <w:t>paid sabbatical after 6 years of service, and other integral spiritually formative practices</w:t>
      </w:r>
    </w:p>
    <w:sectPr w:rsidR="00EA5B46" w:rsidRPr="00EA5B46">
      <w:footerReference w:type="default" r:id="rId9"/>
      <w:pgSz w:w="12240" w:h="15840"/>
      <w:pgMar w:top="1480" w:right="1340" w:bottom="280" w:left="1340" w:header="0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F98F3" w14:textId="77777777" w:rsidR="00C03FA8" w:rsidRDefault="00C03FA8">
      <w:r>
        <w:separator/>
      </w:r>
    </w:p>
  </w:endnote>
  <w:endnote w:type="continuationSeparator" w:id="0">
    <w:p w14:paraId="7DF6E682" w14:textId="77777777" w:rsidR="00C03FA8" w:rsidRDefault="00C0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EA6D5" w14:textId="77777777" w:rsidR="00AE628D" w:rsidRDefault="00AE628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8DE5F" w14:textId="77777777" w:rsidR="00C03FA8" w:rsidRDefault="00C03FA8">
      <w:r>
        <w:separator/>
      </w:r>
    </w:p>
  </w:footnote>
  <w:footnote w:type="continuationSeparator" w:id="0">
    <w:p w14:paraId="048BDAA1" w14:textId="77777777" w:rsidR="00C03FA8" w:rsidRDefault="00C0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2BE7"/>
    <w:multiLevelType w:val="hybridMultilevel"/>
    <w:tmpl w:val="AFCCD3A0"/>
    <w:lvl w:ilvl="0" w:tplc="5642B85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5911576"/>
    <w:multiLevelType w:val="hybridMultilevel"/>
    <w:tmpl w:val="8B7E0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88790C">
      <w:numFmt w:val="bullet"/>
      <w:lvlText w:val=""/>
      <w:lvlJc w:val="left"/>
      <w:pPr>
        <w:ind w:left="1440" w:hanging="360"/>
      </w:pPr>
      <w:rPr>
        <w:rFonts w:ascii="Symbol" w:eastAsia="Courier New" w:hAnsi="Symbol" w:cs="Arial" w:hint="default"/>
        <w:color w:val="2526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4FBB"/>
    <w:multiLevelType w:val="hybridMultilevel"/>
    <w:tmpl w:val="115AEE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CD01925"/>
    <w:multiLevelType w:val="hybridMultilevel"/>
    <w:tmpl w:val="888E4590"/>
    <w:lvl w:ilvl="0" w:tplc="040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" w15:restartNumberingAfterBreak="0">
    <w:nsid w:val="27E53F64"/>
    <w:multiLevelType w:val="hybridMultilevel"/>
    <w:tmpl w:val="3A4A739A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055772A"/>
    <w:multiLevelType w:val="multilevel"/>
    <w:tmpl w:val="C61473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F011C3"/>
    <w:multiLevelType w:val="hybridMultilevel"/>
    <w:tmpl w:val="DEF0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577E"/>
    <w:multiLevelType w:val="hybridMultilevel"/>
    <w:tmpl w:val="CE8C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A42A1"/>
    <w:multiLevelType w:val="hybridMultilevel"/>
    <w:tmpl w:val="B3DED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C6D1C"/>
    <w:multiLevelType w:val="hybridMultilevel"/>
    <w:tmpl w:val="25EA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C5133"/>
    <w:multiLevelType w:val="hybridMultilevel"/>
    <w:tmpl w:val="7D06E6C2"/>
    <w:lvl w:ilvl="0" w:tplc="A2B22EC4">
      <w:numFmt w:val="bullet"/>
      <w:lvlText w:val="-"/>
      <w:lvlJc w:val="left"/>
      <w:pPr>
        <w:ind w:left="5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1" w15:restartNumberingAfterBreak="0">
    <w:nsid w:val="4E8054CC"/>
    <w:multiLevelType w:val="hybridMultilevel"/>
    <w:tmpl w:val="DFE4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119C0"/>
    <w:multiLevelType w:val="hybridMultilevel"/>
    <w:tmpl w:val="01C06548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54936011"/>
    <w:multiLevelType w:val="hybridMultilevel"/>
    <w:tmpl w:val="70E0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84BFB"/>
    <w:multiLevelType w:val="hybridMultilevel"/>
    <w:tmpl w:val="775689E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5B940F34"/>
    <w:multiLevelType w:val="hybridMultilevel"/>
    <w:tmpl w:val="DB62C49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5D2C325D"/>
    <w:multiLevelType w:val="hybridMultilevel"/>
    <w:tmpl w:val="9170EB1A"/>
    <w:lvl w:ilvl="0" w:tplc="D5EEC8E8">
      <w:start w:val="1"/>
      <w:numFmt w:val="bullet"/>
      <w:lvlText w:val=""/>
      <w:lvlJc w:val="left"/>
      <w:pPr>
        <w:ind w:left="77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5F5746C5"/>
    <w:multiLevelType w:val="hybridMultilevel"/>
    <w:tmpl w:val="09F41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6C0A0D17"/>
    <w:multiLevelType w:val="hybridMultilevel"/>
    <w:tmpl w:val="EEA6039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6FCA627C"/>
    <w:multiLevelType w:val="hybridMultilevel"/>
    <w:tmpl w:val="A32EC8D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7B3D27E4"/>
    <w:multiLevelType w:val="hybridMultilevel"/>
    <w:tmpl w:val="E820A9BC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D475D32"/>
    <w:multiLevelType w:val="hybridMultilevel"/>
    <w:tmpl w:val="002A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05702"/>
    <w:multiLevelType w:val="hybridMultilevel"/>
    <w:tmpl w:val="7EF0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8"/>
  </w:num>
  <w:num w:numId="5">
    <w:abstractNumId w:val="19"/>
  </w:num>
  <w:num w:numId="6">
    <w:abstractNumId w:val="10"/>
  </w:num>
  <w:num w:numId="7">
    <w:abstractNumId w:val="15"/>
  </w:num>
  <w:num w:numId="8">
    <w:abstractNumId w:val="20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8"/>
  </w:num>
  <w:num w:numId="14">
    <w:abstractNumId w:val="6"/>
  </w:num>
  <w:num w:numId="15">
    <w:abstractNumId w:val="16"/>
  </w:num>
  <w:num w:numId="16">
    <w:abstractNumId w:val="9"/>
  </w:num>
  <w:num w:numId="17">
    <w:abstractNumId w:val="17"/>
  </w:num>
  <w:num w:numId="18">
    <w:abstractNumId w:val="7"/>
  </w:num>
  <w:num w:numId="19">
    <w:abstractNumId w:val="21"/>
  </w:num>
  <w:num w:numId="20">
    <w:abstractNumId w:val="2"/>
  </w:num>
  <w:num w:numId="21">
    <w:abstractNumId w:val="13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83"/>
    <w:rsid w:val="0000165E"/>
    <w:rsid w:val="000545A7"/>
    <w:rsid w:val="00062861"/>
    <w:rsid w:val="0019017F"/>
    <w:rsid w:val="001951F1"/>
    <w:rsid w:val="00222D63"/>
    <w:rsid w:val="002337CA"/>
    <w:rsid w:val="00277BF7"/>
    <w:rsid w:val="00291CC7"/>
    <w:rsid w:val="002D2215"/>
    <w:rsid w:val="003234AC"/>
    <w:rsid w:val="00326C47"/>
    <w:rsid w:val="0037767A"/>
    <w:rsid w:val="00396583"/>
    <w:rsid w:val="004A04F9"/>
    <w:rsid w:val="004D1CED"/>
    <w:rsid w:val="005009E6"/>
    <w:rsid w:val="00512D37"/>
    <w:rsid w:val="005670E9"/>
    <w:rsid w:val="00671173"/>
    <w:rsid w:val="006856DB"/>
    <w:rsid w:val="0068777F"/>
    <w:rsid w:val="006B7061"/>
    <w:rsid w:val="006D1F53"/>
    <w:rsid w:val="00707CB3"/>
    <w:rsid w:val="00714DCD"/>
    <w:rsid w:val="00723F27"/>
    <w:rsid w:val="007302B8"/>
    <w:rsid w:val="00740C36"/>
    <w:rsid w:val="008200D1"/>
    <w:rsid w:val="00854993"/>
    <w:rsid w:val="008626D5"/>
    <w:rsid w:val="00892CDE"/>
    <w:rsid w:val="0089379C"/>
    <w:rsid w:val="00911DD4"/>
    <w:rsid w:val="00963E41"/>
    <w:rsid w:val="00992D42"/>
    <w:rsid w:val="009F2034"/>
    <w:rsid w:val="00AA44E6"/>
    <w:rsid w:val="00AC7962"/>
    <w:rsid w:val="00AD3F0C"/>
    <w:rsid w:val="00AD7115"/>
    <w:rsid w:val="00AE628D"/>
    <w:rsid w:val="00BE4012"/>
    <w:rsid w:val="00C03FA8"/>
    <w:rsid w:val="00C229E9"/>
    <w:rsid w:val="00C57F52"/>
    <w:rsid w:val="00C92802"/>
    <w:rsid w:val="00CA1483"/>
    <w:rsid w:val="00CA5C1A"/>
    <w:rsid w:val="00CA664D"/>
    <w:rsid w:val="00CB36BD"/>
    <w:rsid w:val="00CD1B0B"/>
    <w:rsid w:val="00D06BE4"/>
    <w:rsid w:val="00E35D20"/>
    <w:rsid w:val="00E75549"/>
    <w:rsid w:val="00E84F79"/>
    <w:rsid w:val="00EA5B46"/>
    <w:rsid w:val="00EF75CD"/>
    <w:rsid w:val="00F0366B"/>
    <w:rsid w:val="00F10D77"/>
    <w:rsid w:val="00F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DB433"/>
  <w15:docId w15:val="{CAAEA573-F5C9-FF42-B790-F7EA14A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AD3F0C"/>
  </w:style>
  <w:style w:type="character" w:styleId="Hyperlink">
    <w:name w:val="Hyperlink"/>
    <w:basedOn w:val="DefaultParagraphFont"/>
    <w:uiPriority w:val="99"/>
    <w:unhideWhenUsed/>
    <w:rsid w:val="00AD3F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F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F0C"/>
  </w:style>
  <w:style w:type="paragraph" w:styleId="Footer">
    <w:name w:val="footer"/>
    <w:basedOn w:val="Normal"/>
    <w:link w:val="FooterChar"/>
    <w:uiPriority w:val="99"/>
    <w:unhideWhenUsed/>
    <w:rsid w:val="00AD3F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F0C"/>
  </w:style>
  <w:style w:type="paragraph" w:styleId="ListParagraph">
    <w:name w:val="List Paragraph"/>
    <w:basedOn w:val="Normal"/>
    <w:uiPriority w:val="34"/>
    <w:qFormat/>
    <w:rsid w:val="00291C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2D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D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4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leHop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kargbo@ahi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Kargbo</dc:creator>
  <cp:keywords/>
  <dc:description/>
  <cp:lastModifiedBy>Kim Kargbo</cp:lastModifiedBy>
  <cp:revision>6</cp:revision>
  <cp:lastPrinted>2018-08-15T14:38:00Z</cp:lastPrinted>
  <dcterms:created xsi:type="dcterms:W3CDTF">2020-07-27T19:54:00Z</dcterms:created>
  <dcterms:modified xsi:type="dcterms:W3CDTF">2020-07-28T17:43:00Z</dcterms:modified>
</cp:coreProperties>
</file>