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796A" w14:textId="05809942" w:rsidR="00607D44" w:rsidRDefault="009F6045" w:rsidP="003C0155">
      <w:pPr>
        <w:spacing w:after="0"/>
        <w:rPr>
          <w:b/>
          <w:bCs/>
          <w:sz w:val="40"/>
          <w:szCs w:val="40"/>
        </w:rPr>
      </w:pPr>
      <w:r w:rsidRPr="00607D44">
        <w:rPr>
          <w:b/>
          <w:bCs/>
          <w:sz w:val="40"/>
          <w:szCs w:val="40"/>
        </w:rPr>
        <w:t>It Is Not Your Fault</w:t>
      </w:r>
      <w:r w:rsidR="00607D44">
        <w:rPr>
          <w:b/>
          <w:bCs/>
          <w:sz w:val="40"/>
          <w:szCs w:val="40"/>
        </w:rPr>
        <w:t>….</w:t>
      </w:r>
      <w:r w:rsidRPr="00607D44">
        <w:rPr>
          <w:b/>
          <w:bCs/>
          <w:sz w:val="40"/>
          <w:szCs w:val="40"/>
        </w:rPr>
        <w:t xml:space="preserve"> </w:t>
      </w:r>
    </w:p>
    <w:p w14:paraId="0C80034A" w14:textId="6ED69EAE" w:rsidR="009F6045" w:rsidRPr="00607D44" w:rsidRDefault="009F6045" w:rsidP="003C0155">
      <w:pPr>
        <w:spacing w:after="0"/>
        <w:jc w:val="center"/>
        <w:rPr>
          <w:b/>
          <w:bCs/>
          <w:sz w:val="40"/>
          <w:szCs w:val="40"/>
        </w:rPr>
      </w:pPr>
      <w:r w:rsidRPr="00607D44">
        <w:rPr>
          <w:b/>
          <w:bCs/>
          <w:sz w:val="40"/>
          <w:szCs w:val="40"/>
        </w:rPr>
        <w:t>But It Is Your Problem</w:t>
      </w:r>
    </w:p>
    <w:p w14:paraId="01A5888B" w14:textId="26ED193F" w:rsidR="00C1008B" w:rsidRDefault="00607D44" w:rsidP="009F6045">
      <w:r>
        <w:t xml:space="preserve">This phrase was taught to </w:t>
      </w:r>
      <w:r w:rsidR="008B1677">
        <w:t>me</w:t>
      </w:r>
      <w:r>
        <w:t xml:space="preserve"> over and over by my mentor and father, Chris Booth. The first time </w:t>
      </w:r>
      <w:r w:rsidR="007D59B1">
        <w:t>my Dad used it, I was completely caught off guard.</w:t>
      </w:r>
      <w:r w:rsidR="009209EC">
        <w:t xml:space="preserve"> </w:t>
      </w:r>
      <w:r w:rsidR="008B1677">
        <w:t>“</w:t>
      </w:r>
      <w:r w:rsidR="009209EC">
        <w:t>What did he just say?</w:t>
      </w:r>
      <w:r w:rsidR="008B1677">
        <w:t>”</w:t>
      </w:r>
      <w:r w:rsidR="009209EC">
        <w:t xml:space="preserve"> M</w:t>
      </w:r>
      <w:r w:rsidR="007D59B1">
        <w:t xml:space="preserve">y first thought “Dang! </w:t>
      </w:r>
      <w:r w:rsidR="008B1677">
        <w:t>This situation</w:t>
      </w:r>
      <w:r w:rsidR="007D59B1">
        <w:t xml:space="preserve"> just got reversed on me!” My second thought “What am I going to do now to fix the problem?</w:t>
      </w:r>
      <w:r w:rsidR="009209EC">
        <w:t xml:space="preserve"> WHOA!</w:t>
      </w:r>
      <w:r w:rsidR="007D59B1">
        <w:t xml:space="preserve">” </w:t>
      </w:r>
    </w:p>
    <w:p w14:paraId="2C9A767A" w14:textId="2F17840E" w:rsidR="009F6045" w:rsidRDefault="007D59B1" w:rsidP="009F6045">
      <w:r>
        <w:t xml:space="preserve">This phrase </w:t>
      </w:r>
      <w:r w:rsidR="009209EC">
        <w:t>“It is not your fault, but it is your problem” h</w:t>
      </w:r>
      <w:r>
        <w:t xml:space="preserve">as become part of the culture </w:t>
      </w:r>
      <w:r w:rsidR="009209EC">
        <w:t>of our business</w:t>
      </w:r>
      <w:r w:rsidR="008B1677">
        <w:t xml:space="preserve"> at</w:t>
      </w:r>
      <w:r w:rsidR="009209EC">
        <w:t xml:space="preserve"> CCB Technology</w:t>
      </w:r>
      <w:r>
        <w:t xml:space="preserve">. </w:t>
      </w:r>
      <w:r w:rsidR="009209EC">
        <w:t>CCB</w:t>
      </w:r>
      <w:r>
        <w:t xml:space="preserve"> employees use it with </w:t>
      </w:r>
      <w:r w:rsidR="00E05171">
        <w:t>each other,</w:t>
      </w:r>
      <w:r>
        <w:t xml:space="preserve"> and I have used it in </w:t>
      </w:r>
      <w:r w:rsidR="008B1677">
        <w:t xml:space="preserve">many talks and even with other </w:t>
      </w:r>
      <w:r>
        <w:t xml:space="preserve">CEO groups. </w:t>
      </w:r>
    </w:p>
    <w:p w14:paraId="55A5025C" w14:textId="0E29BA0E" w:rsidR="00DA5A98" w:rsidRDefault="00DA5A98" w:rsidP="009F6045">
      <w:r>
        <w:t>What does it mean</w:t>
      </w:r>
      <w:r w:rsidR="003671B0">
        <w:t xml:space="preserve"> and how does it impact people</w:t>
      </w:r>
      <w:r>
        <w:t>?</w:t>
      </w:r>
    </w:p>
    <w:p w14:paraId="476EB7C0" w14:textId="4FDB12FF" w:rsidR="007D59B1" w:rsidRDefault="007D59B1" w:rsidP="009F6045">
      <w:r>
        <w:t>Let’s breakdown the phrase and see if it helps.</w:t>
      </w:r>
    </w:p>
    <w:p w14:paraId="227496A8" w14:textId="5FF70DFE" w:rsidR="007D59B1" w:rsidRDefault="007D59B1" w:rsidP="003C0155">
      <w:pPr>
        <w:spacing w:after="0"/>
        <w:rPr>
          <w:b/>
          <w:bCs/>
          <w:u w:val="single"/>
        </w:rPr>
      </w:pPr>
      <w:r w:rsidRPr="007D59B1">
        <w:rPr>
          <w:b/>
          <w:bCs/>
          <w:u w:val="single"/>
        </w:rPr>
        <w:t>It is not your fault</w:t>
      </w:r>
    </w:p>
    <w:p w14:paraId="23E0C1D6" w14:textId="23A4BF8B" w:rsidR="00C1008B" w:rsidRDefault="00C1008B" w:rsidP="003C0155">
      <w:pPr>
        <w:spacing w:after="0"/>
      </w:pPr>
      <w:r>
        <w:t xml:space="preserve">We have </w:t>
      </w:r>
      <w:r w:rsidR="00D302DA">
        <w:t xml:space="preserve">all </w:t>
      </w:r>
      <w:r>
        <w:t xml:space="preserve">found ourselves in situations where it was not our fault. </w:t>
      </w:r>
      <w:r w:rsidR="00D302DA">
        <w:t>Perhaps s</w:t>
      </w:r>
      <w:r>
        <w:t xml:space="preserve">omeone didn’t do </w:t>
      </w:r>
      <w:r w:rsidR="00D302DA">
        <w:t>his or her</w:t>
      </w:r>
      <w:r>
        <w:t xml:space="preserve"> job correctly or maybe </w:t>
      </w:r>
      <w:r w:rsidR="00E05171">
        <w:t xml:space="preserve">ignored </w:t>
      </w:r>
      <w:r w:rsidR="00D302DA">
        <w:t>his or her</w:t>
      </w:r>
      <w:r w:rsidR="00E05171">
        <w:t xml:space="preserve"> tasks</w:t>
      </w:r>
      <w:r>
        <w:t>.</w:t>
      </w:r>
      <w:r w:rsidR="00E05171">
        <w:t xml:space="preserve"> </w:t>
      </w:r>
      <w:r>
        <w:t>That mistake has caused a ripple effect which has hit you</w:t>
      </w:r>
      <w:r w:rsidR="00E05171">
        <w:t xml:space="preserve"> and </w:t>
      </w:r>
      <w:r w:rsidR="00D302DA">
        <w:t xml:space="preserve">possibly your entire </w:t>
      </w:r>
      <w:r w:rsidR="00E05171">
        <w:t>team</w:t>
      </w:r>
      <w:r>
        <w:t>.</w:t>
      </w:r>
      <w:r w:rsidR="00E05171">
        <w:t xml:space="preserve"> You know it is not your fault. </w:t>
      </w:r>
      <w:r>
        <w:t xml:space="preserve">It doesn’t feel fair. You have been working so hard to get your </w:t>
      </w:r>
      <w:r w:rsidR="00D302DA">
        <w:t>tasks</w:t>
      </w:r>
      <w:r>
        <w:t xml:space="preserve"> done. </w:t>
      </w:r>
      <w:r w:rsidR="00E05171">
        <w:t>It’s not your fault</w:t>
      </w:r>
      <w:r w:rsidR="00D302DA">
        <w:t>,</w:t>
      </w:r>
      <w:r w:rsidR="00E05171">
        <w:t xml:space="preserve"> but </w:t>
      </w:r>
      <w:r w:rsidR="008B1677">
        <w:t xml:space="preserve">the lack of follow through or ownership is </w:t>
      </w:r>
      <w:r w:rsidR="00D302DA">
        <w:t>creating a gap</w:t>
      </w:r>
      <w:r w:rsidR="00E05171">
        <w:t>.</w:t>
      </w:r>
      <w:r w:rsidR="00DA5A98">
        <w:t xml:space="preserve"> It</w:t>
      </w:r>
      <w:r w:rsidR="00D302DA">
        <w:t xml:space="preserve"> i</w:t>
      </w:r>
      <w:r w:rsidR="00DA5A98">
        <w:t>s a critical time to decide how you will respond because it is now your problem.</w:t>
      </w:r>
    </w:p>
    <w:p w14:paraId="5B5B3981" w14:textId="77777777" w:rsidR="003C0155" w:rsidRDefault="003C0155" w:rsidP="00F90E06">
      <w:pPr>
        <w:spacing w:after="0"/>
        <w:rPr>
          <w:b/>
          <w:bCs/>
          <w:u w:val="single"/>
        </w:rPr>
      </w:pPr>
    </w:p>
    <w:p w14:paraId="1A1595F9" w14:textId="2AE2D6E8" w:rsidR="00C1008B" w:rsidRDefault="00C1008B" w:rsidP="003C0155">
      <w:pPr>
        <w:spacing w:after="0"/>
        <w:rPr>
          <w:b/>
          <w:bCs/>
          <w:u w:val="single"/>
        </w:rPr>
      </w:pPr>
      <w:r w:rsidRPr="00C1008B">
        <w:rPr>
          <w:b/>
          <w:bCs/>
          <w:u w:val="single"/>
        </w:rPr>
        <w:t>But it is your problem</w:t>
      </w:r>
    </w:p>
    <w:p w14:paraId="7C1BBAEA" w14:textId="49CC68A4" w:rsidR="008B1677" w:rsidRPr="008B1677" w:rsidRDefault="008B1677" w:rsidP="003C0155">
      <w:pPr>
        <w:spacing w:after="0"/>
      </w:pPr>
      <w:r>
        <w:t>This problem is now creating chaos in your world</w:t>
      </w:r>
      <w:r w:rsidR="00DA5A98">
        <w:t xml:space="preserve"> or</w:t>
      </w:r>
      <w:r w:rsidR="00D302DA">
        <w:t xml:space="preserve"> in the world of your</w:t>
      </w:r>
      <w:r w:rsidR="00DA5A98">
        <w:t xml:space="preserve"> team</w:t>
      </w:r>
      <w:r>
        <w:t>. It</w:t>
      </w:r>
      <w:r w:rsidR="00D302DA">
        <w:t xml:space="preserve"> has caused</w:t>
      </w:r>
      <w:r>
        <w:t xml:space="preserve"> a hole in the boat and someone </w:t>
      </w:r>
      <w:r w:rsidR="00363BDF">
        <w:t>must</w:t>
      </w:r>
      <w:r>
        <w:t xml:space="preserve"> do</w:t>
      </w:r>
      <w:r w:rsidR="00DA5A98">
        <w:t xml:space="preserve"> something. You</w:t>
      </w:r>
      <w:r>
        <w:t xml:space="preserve"> recognize the issue</w:t>
      </w:r>
      <w:r w:rsidR="00DA5A98">
        <w:t xml:space="preserve"> is there</w:t>
      </w:r>
      <w:r w:rsidR="00D302DA">
        <w:t>,</w:t>
      </w:r>
      <w:r w:rsidR="00DA5A98">
        <w:t xml:space="preserve"> but it’s not your fault</w:t>
      </w:r>
      <w:r>
        <w:t xml:space="preserve">. It’s very hard to stop what you are doing </w:t>
      </w:r>
      <w:r w:rsidR="00DA5A98">
        <w:t>and now pick up more work because</w:t>
      </w:r>
      <w:r>
        <w:t xml:space="preserve"> of someone else’s </w:t>
      </w:r>
      <w:r w:rsidR="00DA5A98">
        <w:t>poor performance</w:t>
      </w:r>
      <w:r>
        <w:t xml:space="preserve">. This </w:t>
      </w:r>
      <w:r w:rsidR="00F90E06">
        <w:t>feels</w:t>
      </w:r>
      <w:r>
        <w:t xml:space="preserve"> unfair, but you are stuck with it. At this point</w:t>
      </w:r>
      <w:r w:rsidR="00D302DA">
        <w:t xml:space="preserve">, </w:t>
      </w:r>
      <w:r>
        <w:t xml:space="preserve">you are </w:t>
      </w:r>
      <w:r w:rsidR="00D302DA">
        <w:t>possibly</w:t>
      </w:r>
      <w:r>
        <w:t xml:space="preserve"> ready to </w:t>
      </w:r>
      <w:r w:rsidR="00D302DA">
        <w:t>take your frustrations out</w:t>
      </w:r>
      <w:r>
        <w:t xml:space="preserve"> on the person or situation that has you feeling stuck. </w:t>
      </w:r>
      <w:r w:rsidR="00D302DA">
        <w:t>On the other hand, you might choose to rise</w:t>
      </w:r>
      <w:r w:rsidR="00DA5A98">
        <w:t xml:space="preserve"> to the </w:t>
      </w:r>
      <w:r w:rsidR="00D302DA">
        <w:t>occasion</w:t>
      </w:r>
      <w:r w:rsidR="00DA5A98">
        <w:t xml:space="preserve"> to lead others forward in </w:t>
      </w:r>
      <w:r w:rsidR="00D302DA">
        <w:t>a stressful situation.</w:t>
      </w:r>
    </w:p>
    <w:p w14:paraId="7D165087" w14:textId="77777777" w:rsidR="003C0155" w:rsidRDefault="003C0155" w:rsidP="00F90E06">
      <w:pPr>
        <w:spacing w:after="0"/>
        <w:rPr>
          <w:b/>
          <w:bCs/>
          <w:u w:val="single"/>
        </w:rPr>
      </w:pPr>
    </w:p>
    <w:p w14:paraId="1D96488E" w14:textId="6CC28286" w:rsidR="008B1677" w:rsidRDefault="008B1677" w:rsidP="003C015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Now what?! </w:t>
      </w:r>
    </w:p>
    <w:p w14:paraId="19AA5715" w14:textId="1825AD84" w:rsidR="00E05171" w:rsidRDefault="008B1677" w:rsidP="003C0155">
      <w:pPr>
        <w:spacing w:after="0"/>
      </w:pPr>
      <w:r>
        <w:t>S</w:t>
      </w:r>
      <w:r w:rsidR="00C1008B">
        <w:t xml:space="preserve">omeone didn’t do </w:t>
      </w:r>
      <w:r w:rsidR="00D302DA">
        <w:t>his or her</w:t>
      </w:r>
      <w:r w:rsidR="00C1008B">
        <w:t xml:space="preserve"> job or follow through on </w:t>
      </w:r>
      <w:r w:rsidR="00D302DA">
        <w:t>a</w:t>
      </w:r>
      <w:r w:rsidR="00C1008B">
        <w:t xml:space="preserve"> commitment</w:t>
      </w:r>
      <w:r w:rsidR="00D302DA">
        <w:t>. Y</w:t>
      </w:r>
      <w:r w:rsidR="00C1008B">
        <w:t>ou are feeling the pain</w:t>
      </w:r>
      <w:r w:rsidR="00E05171">
        <w:t xml:space="preserve"> </w:t>
      </w:r>
      <w:r w:rsidR="00DA5A98">
        <w:t>and</w:t>
      </w:r>
      <w:r w:rsidR="00E05171">
        <w:t xml:space="preserve"> starring at the problem in front of you</w:t>
      </w:r>
      <w:r w:rsidR="00C1008B">
        <w:t xml:space="preserve">. What are you going to do? </w:t>
      </w:r>
      <w:r w:rsidR="00E05171">
        <w:t>I see three options…</w:t>
      </w:r>
    </w:p>
    <w:p w14:paraId="39C05C7D" w14:textId="77777777" w:rsidR="00E05171" w:rsidRDefault="00E05171" w:rsidP="00E05171">
      <w:pPr>
        <w:pStyle w:val="ListParagraph"/>
        <w:numPr>
          <w:ilvl w:val="0"/>
          <w:numId w:val="1"/>
        </w:numPr>
      </w:pPr>
      <w:r>
        <w:t>Ignore it</w:t>
      </w:r>
    </w:p>
    <w:p w14:paraId="26AE8D6C" w14:textId="78F2544C" w:rsidR="00E05171" w:rsidRDefault="00E05171" w:rsidP="00E05171">
      <w:pPr>
        <w:pStyle w:val="ListParagraph"/>
        <w:numPr>
          <w:ilvl w:val="0"/>
          <w:numId w:val="1"/>
        </w:numPr>
      </w:pPr>
      <w:r>
        <w:t xml:space="preserve">Push it </w:t>
      </w:r>
      <w:r w:rsidR="00D302DA">
        <w:t>to</w:t>
      </w:r>
      <w:r>
        <w:t xml:space="preserve"> someone else</w:t>
      </w:r>
    </w:p>
    <w:p w14:paraId="222EE875" w14:textId="77777777" w:rsidR="00E05171" w:rsidRDefault="00E05171" w:rsidP="00E05171">
      <w:pPr>
        <w:pStyle w:val="ListParagraph"/>
        <w:numPr>
          <w:ilvl w:val="0"/>
          <w:numId w:val="1"/>
        </w:numPr>
      </w:pPr>
      <w:r>
        <w:t xml:space="preserve">Fix it </w:t>
      </w:r>
    </w:p>
    <w:p w14:paraId="08EBCA03" w14:textId="0E4C6487" w:rsidR="00C1008B" w:rsidRDefault="00D302DA" w:rsidP="00E05171">
      <w:r>
        <w:t xml:space="preserve">Option one is to ignore it. If you ignore it, </w:t>
      </w:r>
      <w:r w:rsidR="00C1008B">
        <w:t xml:space="preserve">how will that impact your job and </w:t>
      </w:r>
      <w:r>
        <w:t>your</w:t>
      </w:r>
      <w:r w:rsidR="00E05171">
        <w:t xml:space="preserve"> team</w:t>
      </w:r>
      <w:r w:rsidR="00C1008B">
        <w:t>?</w:t>
      </w:r>
      <w:r w:rsidR="00DA5A98">
        <w:t xml:space="preserve"> Will it come back and make things worse for you? </w:t>
      </w:r>
      <w:r w:rsidR="00E05171">
        <w:t>What about the emotional turmoil of knowing you just let it go</w:t>
      </w:r>
      <w:r>
        <w:t xml:space="preserve">? </w:t>
      </w:r>
      <w:r w:rsidR="00E05171">
        <w:t>Let’s be honest</w:t>
      </w:r>
      <w:r>
        <w:t>. I</w:t>
      </w:r>
      <w:r w:rsidR="00E05171">
        <w:t>f you are leader, this option doesn’t work for you.</w:t>
      </w:r>
    </w:p>
    <w:p w14:paraId="2F0A3716" w14:textId="413F3248" w:rsidR="00E05171" w:rsidRDefault="00907F16" w:rsidP="00E05171">
      <w:r>
        <w:t xml:space="preserve">Your second option is to </w:t>
      </w:r>
      <w:r w:rsidR="00E05171">
        <w:t>push the work on</w:t>
      </w:r>
      <w:r>
        <w:t>to</w:t>
      </w:r>
      <w:r w:rsidR="00E05171">
        <w:t xml:space="preserve"> someone else and </w:t>
      </w:r>
      <w:r w:rsidR="003671B0">
        <w:t>say,</w:t>
      </w:r>
      <w:r w:rsidR="00E05171">
        <w:t xml:space="preserve"> “</w:t>
      </w:r>
      <w:r>
        <w:t>N</w:t>
      </w:r>
      <w:r w:rsidR="00E05171">
        <w:t xml:space="preserve">ot my problem!” </w:t>
      </w:r>
      <w:r>
        <w:t xml:space="preserve">As a leader, it’s unlikely that you are </w:t>
      </w:r>
      <w:r w:rsidR="00E05171">
        <w:t xml:space="preserve">a person who wants to </w:t>
      </w:r>
      <w:r w:rsidR="00DA5A98">
        <w:t>push a problem on</w:t>
      </w:r>
      <w:r>
        <w:t>to</w:t>
      </w:r>
      <w:r w:rsidR="00E05171">
        <w:t xml:space="preserve"> someone </w:t>
      </w:r>
      <w:r>
        <w:t>simply</w:t>
      </w:r>
      <w:r w:rsidR="00DA5A98">
        <w:t xml:space="preserve"> because you don’t want to be </w:t>
      </w:r>
      <w:r>
        <w:t>associated with t</w:t>
      </w:r>
      <w:r w:rsidR="00DA5A98">
        <w:t xml:space="preserve">he problem. Someone </w:t>
      </w:r>
      <w:r w:rsidR="00E9350F">
        <w:t>must</w:t>
      </w:r>
      <w:r w:rsidR="00DA5A98">
        <w:t xml:space="preserve"> step up and take control. </w:t>
      </w:r>
      <w:r>
        <w:t>Asking</w:t>
      </w:r>
      <w:r w:rsidR="00DA5A98">
        <w:t xml:space="preserve"> others to help </w:t>
      </w:r>
      <w:r>
        <w:t>is also a good option</w:t>
      </w:r>
      <w:r w:rsidR="00DA5A98">
        <w:t xml:space="preserve">. Someone </w:t>
      </w:r>
      <w:r w:rsidR="00363BDF">
        <w:t>must</w:t>
      </w:r>
      <w:r w:rsidR="00DA5A98">
        <w:t xml:space="preserve"> </w:t>
      </w:r>
      <w:r w:rsidR="00DA5A98">
        <w:lastRenderedPageBreak/>
        <w:t xml:space="preserve">be the leader! </w:t>
      </w:r>
      <w:r>
        <w:t>As a leader,</w:t>
      </w:r>
      <w:r w:rsidR="008B1677">
        <w:t xml:space="preserve"> I don’t </w:t>
      </w:r>
      <w:r w:rsidR="00846229">
        <w:t xml:space="preserve">think </w:t>
      </w:r>
      <w:r w:rsidR="00DA5A98">
        <w:t>dropping a problem on someone’s desk then running away is an option</w:t>
      </w:r>
      <w:r>
        <w:t>.</w:t>
      </w:r>
    </w:p>
    <w:p w14:paraId="75095FFB" w14:textId="7C5AE940" w:rsidR="008B1677" w:rsidRDefault="00907F16" w:rsidP="00E05171">
      <w:r>
        <w:t xml:space="preserve">Your third option is to </w:t>
      </w:r>
      <w:r w:rsidR="008B1677">
        <w:t xml:space="preserve">fix </w:t>
      </w:r>
      <w:r>
        <w:t>the problem</w:t>
      </w:r>
      <w:r w:rsidR="008B1677">
        <w:t xml:space="preserve">. Leaders who understand </w:t>
      </w:r>
      <w:r>
        <w:t>“It</w:t>
      </w:r>
      <w:r w:rsidR="00C9765C">
        <w:t xml:space="preserve"> is</w:t>
      </w:r>
      <w:r>
        <w:t xml:space="preserve"> not your fault, but it is your problem” </w:t>
      </w:r>
      <w:r w:rsidR="008B1677">
        <w:t xml:space="preserve">can recognize that it was not their lack of effort or commitment to create the problem, but someone </w:t>
      </w:r>
      <w:r w:rsidR="00363BDF">
        <w:t>must</w:t>
      </w:r>
      <w:r w:rsidR="008B1677">
        <w:t xml:space="preserve"> step up. You </w:t>
      </w:r>
      <w:r>
        <w:t xml:space="preserve">can </w:t>
      </w:r>
      <w:r w:rsidR="008B1677">
        <w:t>share this phrase with others to challenge them to be better</w:t>
      </w:r>
      <w:r w:rsidR="003671B0">
        <w:t xml:space="preserve"> and lead in difficult times.</w:t>
      </w:r>
    </w:p>
    <w:p w14:paraId="6EC61B48" w14:textId="44DD3249" w:rsidR="009209EC" w:rsidRDefault="009933C5" w:rsidP="009F6045">
      <w:r>
        <w:t xml:space="preserve">As a leader, you cannot ignore the problem. Yes, it is not your fault </w:t>
      </w:r>
      <w:r w:rsidR="00907F16">
        <w:t>however</w:t>
      </w:r>
      <w:r>
        <w:t xml:space="preserve"> there is a problem that you are aware of</w:t>
      </w:r>
      <w:r w:rsidR="00907F16">
        <w:t>,</w:t>
      </w:r>
      <w:r>
        <w:t xml:space="preserve"> and now you must address it. It is extremely frustrating to have to readjust your focus for someone else’s </w:t>
      </w:r>
      <w:r w:rsidR="00BF2C18">
        <w:t>mistakes,</w:t>
      </w:r>
      <w:r>
        <w:t xml:space="preserve"> but you are not like everyone else. You could ignore it</w:t>
      </w:r>
      <w:r w:rsidR="00907F16">
        <w:t>,</w:t>
      </w:r>
      <w:r>
        <w:t xml:space="preserve"> but that is not you! You are the person who </w:t>
      </w:r>
      <w:r w:rsidR="00BF2C18">
        <w:t>says,</w:t>
      </w:r>
      <w:r>
        <w:t xml:space="preserve"> “Let’s fix this before things get worse!” You accept the </w:t>
      </w:r>
      <w:r w:rsidR="00BF2C18">
        <w:t>responsibly</w:t>
      </w:r>
      <w:r>
        <w:t xml:space="preserve"> when someone else won’t. Your leadership will change a bad situation to a positive one</w:t>
      </w:r>
      <w:r w:rsidR="00BF2C18">
        <w:t xml:space="preserve"> </w:t>
      </w:r>
      <w:r w:rsidR="00907F16">
        <w:t>by setting an example and taking on the problem.</w:t>
      </w:r>
      <w:r w:rsidR="00BF2C18">
        <w:t xml:space="preserve"> </w:t>
      </w:r>
    </w:p>
    <w:p w14:paraId="77AFE21B" w14:textId="757943AB" w:rsidR="00E05171" w:rsidRDefault="00363BDF" w:rsidP="009209EC">
      <w:r>
        <w:t>So,</w:t>
      </w:r>
      <w:r w:rsidR="00907F16">
        <w:t xml:space="preserve"> what is the main t</w:t>
      </w:r>
      <w:r w:rsidR="00E05171">
        <w:t>ake away</w:t>
      </w:r>
      <w:r w:rsidR="00907F16">
        <w:t>?</w:t>
      </w:r>
      <w:r w:rsidR="00E05171">
        <w:t xml:space="preserve"> Be ready to step up when others have let their responsibilities go. You aren’t a door mat</w:t>
      </w:r>
      <w:r w:rsidR="00907F16">
        <w:t>,</w:t>
      </w:r>
      <w:r w:rsidR="00E05171">
        <w:t xml:space="preserve"> and the person </w:t>
      </w:r>
      <w:r w:rsidR="008317CB">
        <w:t xml:space="preserve">who is </w:t>
      </w:r>
      <w:r w:rsidR="00E05171">
        <w:t>failing should</w:t>
      </w:r>
      <w:r w:rsidR="00907F16">
        <w:t xml:space="preserve"> </w:t>
      </w:r>
      <w:r w:rsidR="008317CB">
        <w:t>ultimately</w:t>
      </w:r>
      <w:r w:rsidR="00E05171">
        <w:t xml:space="preserve"> be held accountable. Your leadership </w:t>
      </w:r>
      <w:r w:rsidR="008317CB">
        <w:t>in helping to resolve the problem</w:t>
      </w:r>
      <w:r w:rsidR="00E05171">
        <w:t xml:space="preserve"> is done to help </w:t>
      </w:r>
      <w:r w:rsidR="008317CB">
        <w:t>rectify the situation</w:t>
      </w:r>
      <w:r w:rsidR="00E05171">
        <w:t>. You are accepting the task as a leader who refuses to ignore problems.</w:t>
      </w:r>
    </w:p>
    <w:p w14:paraId="634CD70E" w14:textId="73C29E91" w:rsidR="00FD791E" w:rsidRDefault="009209EC" w:rsidP="00FD791E">
      <w:r>
        <w:t>On June 1</w:t>
      </w:r>
      <w:r w:rsidR="009933C5">
        <w:t>4</w:t>
      </w:r>
      <w:r w:rsidRPr="009209EC">
        <w:rPr>
          <w:vertAlign w:val="superscript"/>
        </w:rPr>
        <w:t>th</w:t>
      </w:r>
      <w:r>
        <w:t xml:space="preserve"> 2021, my </w:t>
      </w:r>
      <w:r w:rsidR="008317CB">
        <w:t>d</w:t>
      </w:r>
      <w:r>
        <w:t xml:space="preserve">ad </w:t>
      </w:r>
      <w:r w:rsidR="008317CB">
        <w:t>experienced a bad fall</w:t>
      </w:r>
      <w:r>
        <w:t xml:space="preserve"> and suffered a spinal cord injury. He has been in therapy for the past </w:t>
      </w:r>
      <w:r w:rsidR="008317CB">
        <w:t>four</w:t>
      </w:r>
      <w:r>
        <w:t xml:space="preserve"> months trying to relearn how to walk and use his arms. I visit him several times a week to help encourage him. One of his favorite things is when I tell him about work</w:t>
      </w:r>
      <w:r w:rsidR="00FD791E">
        <w:t xml:space="preserve"> and things I am learning. </w:t>
      </w:r>
    </w:p>
    <w:p w14:paraId="02A0070A" w14:textId="318222CF" w:rsidR="00FD791E" w:rsidRDefault="00FD791E" w:rsidP="00FD791E">
      <w:r>
        <w:t xml:space="preserve">Recently I had two different leaders </w:t>
      </w:r>
      <w:r w:rsidR="008317CB">
        <w:t>from across the country</w:t>
      </w:r>
      <w:r>
        <w:t xml:space="preserve"> tell me that they have</w:t>
      </w:r>
      <w:r w:rsidR="008317CB">
        <w:t xml:space="preserve"> the phrase</w:t>
      </w:r>
      <w:r>
        <w:t xml:space="preserve"> </w:t>
      </w:r>
      <w:r>
        <w:t>“It is not your fault, but it is your problem”</w:t>
      </w:r>
      <w:r>
        <w:t xml:space="preserve"> on a sticky note placed on their computer</w:t>
      </w:r>
      <w:r w:rsidR="008317CB">
        <w:t>s</w:t>
      </w:r>
      <w:r>
        <w:t xml:space="preserve"> so they can use it often. That is </w:t>
      </w:r>
      <w:r w:rsidR="008317CB">
        <w:t>amazing</w:t>
      </w:r>
      <w:r>
        <w:t xml:space="preserve">! I made sure to tell them that it was not my quote but one taught to me </w:t>
      </w:r>
      <w:r w:rsidR="008317CB">
        <w:t>by</w:t>
      </w:r>
      <w:r>
        <w:t xml:space="preserve"> my father. Again, how </w:t>
      </w:r>
      <w:r w:rsidR="008317CB">
        <w:t>exciting</w:t>
      </w:r>
      <w:r>
        <w:t xml:space="preserve"> </w:t>
      </w:r>
      <w:r w:rsidR="008317CB">
        <w:t>to hear</w:t>
      </w:r>
      <w:r>
        <w:t xml:space="preserve"> others using this phrase to help solve problems?! </w:t>
      </w:r>
      <w:r>
        <w:t xml:space="preserve">As I told my Dad the two stories, his eyes lit up </w:t>
      </w:r>
      <w:r w:rsidR="008317CB">
        <w:t>and a huge smile crossed his face as he asked</w:t>
      </w:r>
      <w:r>
        <w:t xml:space="preserve"> </w:t>
      </w:r>
      <w:r w:rsidR="009209EC">
        <w:t xml:space="preserve">“Really?!” My response, “Dad, you have made an impact on so </w:t>
      </w:r>
      <w:r w:rsidR="00363BDF">
        <w:t>many,</w:t>
      </w:r>
      <w:r w:rsidR="009209EC">
        <w:t xml:space="preserve"> and </w:t>
      </w:r>
      <w:r>
        <w:t>your</w:t>
      </w:r>
      <w:r w:rsidR="009209EC">
        <w:t xml:space="preserve"> legacy will always be remembered!” </w:t>
      </w:r>
      <w:r w:rsidR="008317CB">
        <w:t>With t</w:t>
      </w:r>
      <w:r w:rsidR="009209EC">
        <w:t>ears in his eyes, he gave me a head nod</w:t>
      </w:r>
      <w:r>
        <w:t xml:space="preserve"> of acknowledgement. </w:t>
      </w:r>
    </w:p>
    <w:p w14:paraId="6D785835" w14:textId="77777777" w:rsidR="008B1677" w:rsidRPr="00D97FE5" w:rsidRDefault="008B1677" w:rsidP="008B1677">
      <w:pPr>
        <w:rPr>
          <w:b/>
          <w:bCs/>
          <w:sz w:val="30"/>
          <w:szCs w:val="30"/>
        </w:rPr>
      </w:pPr>
      <w:r w:rsidRPr="00D97FE5">
        <w:rPr>
          <w:b/>
          <w:bCs/>
          <w:sz w:val="30"/>
          <w:szCs w:val="30"/>
        </w:rPr>
        <w:t xml:space="preserve">Need more?  </w:t>
      </w:r>
    </w:p>
    <w:p w14:paraId="3CDCDD05" w14:textId="5748A6AC" w:rsidR="008B1677" w:rsidRDefault="008B1677" w:rsidP="008B1677">
      <w:r>
        <w:t>Listen to episode #6</w:t>
      </w:r>
      <w:r>
        <w:t>9</w:t>
      </w:r>
      <w:r>
        <w:t xml:space="preserve">, </w:t>
      </w:r>
      <w:hyperlink r:id="rId5" w:history="1">
        <w:r w:rsidRPr="008B1677">
          <w:rPr>
            <w:rStyle w:val="Hyperlink"/>
            <w:b/>
            <w:bCs/>
          </w:rPr>
          <w:t>Legacy</w:t>
        </w:r>
      </w:hyperlink>
      <w:r>
        <w:rPr>
          <w:b/>
          <w:bCs/>
        </w:rPr>
        <w:t xml:space="preserve"> </w:t>
      </w:r>
      <w:r>
        <w:t xml:space="preserve">with </w:t>
      </w:r>
      <w:r>
        <w:t>my parents, Chris &amp; Patti Booth</w:t>
      </w:r>
    </w:p>
    <w:p w14:paraId="0017D4B9" w14:textId="77777777" w:rsidR="008B1677" w:rsidRDefault="008B1677" w:rsidP="008B1677">
      <w:pPr>
        <w:rPr>
          <w:rFonts w:ascii="Segoe UI" w:hAnsi="Segoe UI" w:cs="Segoe UI"/>
          <w:sz w:val="21"/>
          <w:szCs w:val="21"/>
          <w:shd w:val="clear" w:color="auto" w:fill="FFFFFF"/>
        </w:rPr>
      </w:pPr>
      <w:r w:rsidRPr="00D97FE5">
        <w:rPr>
          <w:rFonts w:cstheme="minorHAnsi"/>
        </w:rPr>
        <w:t xml:space="preserve">Check out our </w:t>
      </w:r>
      <w:hyperlink r:id="rId6" w:history="1">
        <w:r w:rsidRPr="00B24548">
          <w:rPr>
            <w:rStyle w:val="Hyperlink"/>
            <w:rFonts w:cstheme="minorHAnsi"/>
            <w:b/>
            <w:bCs/>
          </w:rPr>
          <w:t>YouTube</w:t>
        </w:r>
      </w:hyperlink>
      <w:r w:rsidRPr="00D97FE5">
        <w:rPr>
          <w:rFonts w:cstheme="minorHAnsi"/>
        </w:rPr>
        <w:t xml:space="preserve"> and </w:t>
      </w:r>
      <w:hyperlink r:id="rId7" w:history="1">
        <w:r w:rsidRPr="00B24548">
          <w:rPr>
            <w:rStyle w:val="Hyperlink"/>
            <w:rFonts w:ascii="Segoe UI" w:hAnsi="Segoe UI" w:cs="Segoe UI"/>
            <w:b/>
            <w:bCs/>
            <w:sz w:val="21"/>
            <w:szCs w:val="21"/>
            <w:shd w:val="clear" w:color="auto" w:fill="FFFFFF"/>
          </w:rPr>
          <w:t>LinkedIn</w:t>
        </w:r>
      </w:hyperlink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pages for more encouraging content.   </w:t>
      </w:r>
    </w:p>
    <w:p w14:paraId="2D4870C2" w14:textId="77777777" w:rsidR="008B1677" w:rsidRPr="00D97FE5" w:rsidRDefault="008B1677" w:rsidP="008B1677">
      <w:pPr>
        <w:rPr>
          <w:rFonts w:cstheme="minorHAnsi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If you’re looking to take your growth as a leader to the next level, we’ve got you covered.  Join the </w:t>
      </w:r>
      <w:hyperlink r:id="rId8" w:history="1">
        <w:r w:rsidRPr="00B24548">
          <w:rPr>
            <w:rStyle w:val="Hyperlink"/>
            <w:rFonts w:ascii="Segoe UI" w:hAnsi="Segoe UI" w:cs="Segoe UI"/>
            <w:b/>
            <w:bCs/>
            <w:sz w:val="21"/>
            <w:szCs w:val="21"/>
            <w:shd w:val="clear" w:color="auto" w:fill="FFFFFF"/>
          </w:rPr>
          <w:t xml:space="preserve">Impact of Leadership Community </w:t>
        </w:r>
      </w:hyperlink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today! </w:t>
      </w:r>
    </w:p>
    <w:p w14:paraId="7F9D88E6" w14:textId="77777777" w:rsidR="009209EC" w:rsidRPr="009209EC" w:rsidRDefault="009209EC" w:rsidP="009F6045"/>
    <w:sectPr w:rsidR="009209EC" w:rsidRPr="0092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6082F"/>
    <w:multiLevelType w:val="hybridMultilevel"/>
    <w:tmpl w:val="45D4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45"/>
    <w:rsid w:val="00363BDF"/>
    <w:rsid w:val="003671B0"/>
    <w:rsid w:val="003C0155"/>
    <w:rsid w:val="00607D44"/>
    <w:rsid w:val="007D59B1"/>
    <w:rsid w:val="008317CB"/>
    <w:rsid w:val="00846229"/>
    <w:rsid w:val="008B1677"/>
    <w:rsid w:val="00907F16"/>
    <w:rsid w:val="009209EC"/>
    <w:rsid w:val="009933C5"/>
    <w:rsid w:val="009F6045"/>
    <w:rsid w:val="00BF2C18"/>
    <w:rsid w:val="00C1008B"/>
    <w:rsid w:val="00C9765C"/>
    <w:rsid w:val="00D302DA"/>
    <w:rsid w:val="00DA5A98"/>
    <w:rsid w:val="00E05171"/>
    <w:rsid w:val="00E9350F"/>
    <w:rsid w:val="00F90E06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DED3"/>
  <w15:chartTrackingRefBased/>
  <w15:docId w15:val="{463BA413-A9AF-4B43-A1A7-73417FC7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1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ofleadershi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impact-of-lead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qhqwYDq79KQBOgyGko6bTg" TargetMode="External"/><Relationship Id="rId5" Type="http://schemas.openxmlformats.org/officeDocument/2006/relationships/hyperlink" Target="https://podcast.impactofleadership.com/podcast/legacy-chris-and-patti-boot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Booth</dc:creator>
  <cp:keywords/>
  <dc:description/>
  <cp:lastModifiedBy>Patrick Booth</cp:lastModifiedBy>
  <cp:revision>12</cp:revision>
  <cp:lastPrinted>2021-10-18T00:42:00Z</cp:lastPrinted>
  <dcterms:created xsi:type="dcterms:W3CDTF">2021-10-17T19:06:00Z</dcterms:created>
  <dcterms:modified xsi:type="dcterms:W3CDTF">2021-10-18T02:22:00Z</dcterms:modified>
</cp:coreProperties>
</file>